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5" w:rsidRDefault="00207885" w:rsidP="00770DAD">
      <w:pPr>
        <w:pStyle w:val="2"/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</w:p>
    <w:p w:rsidR="00207885" w:rsidRDefault="00207885" w:rsidP="002078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урок учителя начальных классов </w:t>
      </w:r>
    </w:p>
    <w:p w:rsidR="00207885" w:rsidRDefault="00770DAD" w:rsidP="002078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07885">
        <w:rPr>
          <w:bCs/>
          <w:sz w:val="28"/>
          <w:szCs w:val="28"/>
        </w:rPr>
        <w:t>БОУ  СОШ №</w:t>
      </w:r>
      <w:r>
        <w:rPr>
          <w:bCs/>
          <w:sz w:val="28"/>
          <w:szCs w:val="28"/>
        </w:rPr>
        <w:t xml:space="preserve">10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убна</w:t>
      </w:r>
      <w:proofErr w:type="spellEnd"/>
      <w:r w:rsidR="00207885">
        <w:rPr>
          <w:bCs/>
          <w:sz w:val="28"/>
          <w:szCs w:val="28"/>
        </w:rPr>
        <w:t xml:space="preserve"> </w:t>
      </w:r>
    </w:p>
    <w:p w:rsidR="00207885" w:rsidRDefault="00770DAD" w:rsidP="00207885">
      <w:pP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Калининой</w:t>
      </w:r>
      <w:proofErr w:type="spellEnd"/>
      <w:r>
        <w:rPr>
          <w:bCs/>
          <w:sz w:val="28"/>
          <w:szCs w:val="28"/>
        </w:rPr>
        <w:t xml:space="preserve"> Марии Романовны</w:t>
      </w:r>
      <w:bookmarkStart w:id="0" w:name="_GoBack"/>
      <w:bookmarkEnd w:id="0"/>
      <w:r w:rsidR="00207885">
        <w:rPr>
          <w:bCs/>
          <w:sz w:val="28"/>
          <w:szCs w:val="28"/>
        </w:rPr>
        <w:t>.</w:t>
      </w:r>
    </w:p>
    <w:p w:rsidR="00207885" w:rsidRDefault="00207885" w:rsidP="00207885">
      <w:pPr>
        <w:jc w:val="center"/>
        <w:rPr>
          <w:b/>
          <w:bCs/>
          <w:sz w:val="28"/>
          <w:szCs w:val="28"/>
        </w:rPr>
      </w:pPr>
    </w:p>
    <w:p w:rsidR="00207885" w:rsidRDefault="00207885" w:rsidP="00207885">
      <w:pPr>
        <w:jc w:val="center"/>
        <w:rPr>
          <w:b/>
          <w:bCs/>
          <w:sz w:val="28"/>
          <w:szCs w:val="28"/>
        </w:rPr>
      </w:pPr>
    </w:p>
    <w:p w:rsidR="00207885" w:rsidRDefault="00207885" w:rsidP="00207885">
      <w:pPr>
        <w:spacing w:line="360" w:lineRule="auto"/>
        <w:rPr>
          <w:sz w:val="28"/>
          <w:szCs w:val="28"/>
        </w:rPr>
      </w:pPr>
    </w:p>
    <w:p w:rsidR="00207885" w:rsidRPr="00207885" w:rsidRDefault="00207885" w:rsidP="002078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1033C1">
        <w:rPr>
          <w:sz w:val="28"/>
          <w:szCs w:val="28"/>
        </w:rPr>
        <w:t>«Синонимы и антонимы.</w:t>
      </w:r>
      <w:r w:rsidRPr="001033C1">
        <w:t xml:space="preserve"> </w:t>
      </w:r>
      <w:r w:rsidRPr="001033C1">
        <w:rPr>
          <w:sz w:val="28"/>
          <w:szCs w:val="28"/>
        </w:rPr>
        <w:t>Работа со словарями синонимов и антонимов</w:t>
      </w:r>
      <w:r>
        <w:rPr>
          <w:sz w:val="28"/>
          <w:szCs w:val="28"/>
        </w:rPr>
        <w:t>» (Проект урока русского языка с учётом требований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к обучению во 2 классе по программе «Школа России»).</w:t>
      </w:r>
      <w:r>
        <w:rPr>
          <w:b/>
          <w:bCs/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7444"/>
      </w:tblGrid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ind w:left="-709"/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 xml:space="preserve">Тема  </w:t>
            </w:r>
            <w:proofErr w:type="spellStart"/>
            <w:proofErr w:type="gramStart"/>
            <w:r w:rsidRPr="00D700D5">
              <w:rPr>
                <w:sz w:val="28"/>
                <w:szCs w:val="28"/>
              </w:rPr>
              <w:t>Тема</w:t>
            </w:r>
            <w:proofErr w:type="spellEnd"/>
            <w:proofErr w:type="gramEnd"/>
            <w:r w:rsidRPr="00D700D5">
              <w:rPr>
                <w:sz w:val="28"/>
                <w:szCs w:val="28"/>
              </w:rPr>
              <w:t>:</w:t>
            </w:r>
          </w:p>
        </w:tc>
        <w:tc>
          <w:tcPr>
            <w:tcW w:w="7444" w:type="dxa"/>
          </w:tcPr>
          <w:p w:rsidR="00207885" w:rsidRPr="00D700D5" w:rsidRDefault="00207885" w:rsidP="002D6800">
            <w:pPr>
              <w:rPr>
                <w:rFonts w:ascii="Calibri" w:hAnsi="Calibri" w:cs="Calibri"/>
                <w:sz w:val="28"/>
                <w:szCs w:val="28"/>
              </w:rPr>
            </w:pPr>
            <w:r w:rsidRPr="00D700D5">
              <w:rPr>
                <w:rFonts w:ascii="Calibri" w:hAnsi="Calibri" w:cs="Calibri"/>
                <w:sz w:val="28"/>
                <w:szCs w:val="28"/>
              </w:rPr>
              <w:t>Синонимы и антонимы.</w:t>
            </w:r>
          </w:p>
        </w:tc>
      </w:tr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>Педагогическая цель:</w:t>
            </w: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207885" w:rsidRPr="00D700D5" w:rsidRDefault="00207885" w:rsidP="002D6800">
            <w:pPr>
              <w:keepNext/>
              <w:suppressLineNumbers/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D700D5">
              <w:rPr>
                <w:rFonts w:cs="Calibri"/>
                <w:sz w:val="28"/>
                <w:szCs w:val="28"/>
              </w:rPr>
              <w:t xml:space="preserve"> </w:t>
            </w:r>
            <w:r w:rsidRPr="00D700D5">
              <w:rPr>
                <w:sz w:val="28"/>
                <w:szCs w:val="28"/>
              </w:rPr>
              <w:t>Формирование и развитие ценностного отношения к совместной учебно-познавательной деятельности по изучению темы: «Что такое синонимы и антонимы?» и умению использовать синонимы и антонимы  в собственной речи, на основе сравнения и выделения существенных признаков.</w:t>
            </w:r>
          </w:p>
        </w:tc>
      </w:tr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>Результаты деятельности:</w:t>
            </w:r>
          </w:p>
        </w:tc>
        <w:tc>
          <w:tcPr>
            <w:tcW w:w="7444" w:type="dxa"/>
          </w:tcPr>
          <w:p w:rsidR="00207885" w:rsidRPr="008F1EEE" w:rsidRDefault="00207885" w:rsidP="002D6800">
            <w:pPr>
              <w:keepNext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 w:rsidRPr="00D700D5">
              <w:rPr>
                <w:b/>
                <w:sz w:val="28"/>
                <w:szCs w:val="28"/>
              </w:rPr>
              <w:t>Личностные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00D5">
              <w:rPr>
                <w:b/>
                <w:sz w:val="28"/>
                <w:szCs w:val="28"/>
              </w:rPr>
              <w:t>(УУД):</w:t>
            </w:r>
            <w:r w:rsidRPr="00D700D5">
              <w:rPr>
                <w:sz w:val="28"/>
                <w:szCs w:val="28"/>
              </w:rPr>
              <w:t xml:space="preserve"> учебно–познавательный интерес к учебному материалу «Что такое синонимы и антонимы?» и умению использовать их в собственной речи.</w:t>
            </w:r>
          </w:p>
          <w:p w:rsidR="00207885" w:rsidRPr="00D700D5" w:rsidRDefault="00207885" w:rsidP="002D680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D700D5">
              <w:rPr>
                <w:b/>
                <w:sz w:val="28"/>
                <w:szCs w:val="28"/>
              </w:rPr>
              <w:t>Регулятивные</w:t>
            </w:r>
            <w:r w:rsidRPr="00D700D5">
              <w:rPr>
                <w:sz w:val="28"/>
                <w:szCs w:val="28"/>
              </w:rPr>
              <w:t xml:space="preserve"> (УУД): умение определять и формулировать цель на уроке с помощью учителя, оценивать правильность действий на уровне адекватной оценки, планировать своё действие в соответствии с поставленной задачей.  </w:t>
            </w:r>
            <w:r w:rsidRPr="00D700D5">
              <w:rPr>
                <w:sz w:val="28"/>
                <w:szCs w:val="28"/>
              </w:rPr>
              <w:br/>
            </w:r>
            <w:r w:rsidRPr="00D700D5">
              <w:rPr>
                <w:b/>
                <w:sz w:val="28"/>
                <w:szCs w:val="28"/>
              </w:rPr>
              <w:t>Познавательные</w:t>
            </w:r>
            <w:r w:rsidRPr="00D700D5">
              <w:rPr>
                <w:sz w:val="28"/>
                <w:szCs w:val="28"/>
              </w:rPr>
              <w:t xml:space="preserve"> (УУД): используя учебник, свой жизненный опыт,  информацию, полученную на уроке, сравнивать, выделять  и обобщать существенные признаки;  строить речевое высказывание.</w:t>
            </w:r>
            <w:r w:rsidRPr="00D700D5">
              <w:rPr>
                <w:sz w:val="28"/>
                <w:szCs w:val="28"/>
              </w:rPr>
              <w:br/>
            </w:r>
            <w:r w:rsidRPr="00D700D5">
              <w:rPr>
                <w:b/>
                <w:sz w:val="28"/>
                <w:szCs w:val="28"/>
              </w:rPr>
              <w:t>Коммуникативные</w:t>
            </w:r>
            <w:r w:rsidRPr="00D700D5">
              <w:rPr>
                <w:sz w:val="28"/>
                <w:szCs w:val="28"/>
              </w:rPr>
              <w:t xml:space="preserve"> УУД: уметь оформлять свои мысли в устной форме, слушать и понимать речь других, учитывать разные мнения, строить </w:t>
            </w:r>
            <w:proofErr w:type="gramStart"/>
            <w:r w:rsidRPr="00D700D5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D700D5">
              <w:rPr>
                <w:sz w:val="28"/>
                <w:szCs w:val="28"/>
              </w:rPr>
              <w:t>, задавать вопросы.</w:t>
            </w:r>
          </w:p>
          <w:p w:rsidR="00207885" w:rsidRPr="00D700D5" w:rsidRDefault="00207885" w:rsidP="002D6800">
            <w:pPr>
              <w:keepNext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D700D5">
              <w:rPr>
                <w:b/>
                <w:sz w:val="28"/>
                <w:szCs w:val="28"/>
              </w:rPr>
              <w:t>Предметные</w:t>
            </w:r>
            <w:r w:rsidRPr="00D700D5">
              <w:rPr>
                <w:sz w:val="28"/>
                <w:szCs w:val="28"/>
              </w:rPr>
              <w:t xml:space="preserve">: ученик научится определять лексическое значение слова. Узнает  определение понятий «синоним» и </w:t>
            </w:r>
            <w:r w:rsidRPr="00D700D5">
              <w:rPr>
                <w:sz w:val="28"/>
                <w:szCs w:val="28"/>
              </w:rPr>
              <w:lastRenderedPageBreak/>
              <w:t>«антоним»;</w:t>
            </w:r>
            <w:r w:rsidRPr="00D700D5">
              <w:rPr>
                <w:i/>
                <w:sz w:val="28"/>
                <w:szCs w:val="28"/>
              </w:rPr>
              <w:t xml:space="preserve"> </w:t>
            </w:r>
            <w:r w:rsidRPr="00D700D5">
              <w:rPr>
                <w:sz w:val="28"/>
                <w:szCs w:val="28"/>
              </w:rPr>
              <w:t xml:space="preserve">получит возможность научиться различать оттенки значений синонимов; подбирать синонимы и антонимы для более точной характеристики предметов при их сравнении.  </w:t>
            </w:r>
          </w:p>
        </w:tc>
      </w:tr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lastRenderedPageBreak/>
              <w:t>Тип урока:</w:t>
            </w:r>
          </w:p>
        </w:tc>
        <w:tc>
          <w:tcPr>
            <w:tcW w:w="7444" w:type="dxa"/>
          </w:tcPr>
          <w:p w:rsidR="0020788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>Урок «открытия» новых знаний</w:t>
            </w: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</w:tc>
      </w:tr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>Образовательные ресурсы:</w:t>
            </w:r>
          </w:p>
        </w:tc>
        <w:tc>
          <w:tcPr>
            <w:tcW w:w="7444" w:type="dxa"/>
          </w:tcPr>
          <w:p w:rsidR="0020788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 xml:space="preserve">Компьютер, проектор, интерактивная доска, электронное приложение к учебнику В.П. </w:t>
            </w:r>
            <w:proofErr w:type="spellStart"/>
            <w:r w:rsidRPr="00D700D5">
              <w:rPr>
                <w:sz w:val="28"/>
                <w:szCs w:val="28"/>
              </w:rPr>
              <w:t>Канакиной</w:t>
            </w:r>
            <w:proofErr w:type="spellEnd"/>
            <w:r w:rsidRPr="00D700D5">
              <w:rPr>
                <w:sz w:val="28"/>
                <w:szCs w:val="28"/>
              </w:rPr>
              <w:t>, В.Г. Горецкого</w:t>
            </w:r>
            <w:proofErr w:type="gramStart"/>
            <w:r w:rsidRPr="00D700D5">
              <w:rPr>
                <w:sz w:val="28"/>
                <w:szCs w:val="28"/>
              </w:rPr>
              <w:t xml:space="preserve"> ,</w:t>
            </w:r>
            <w:proofErr w:type="gramEnd"/>
            <w:r w:rsidRPr="00D700D5">
              <w:rPr>
                <w:sz w:val="28"/>
                <w:szCs w:val="28"/>
              </w:rPr>
              <w:t xml:space="preserve"> учебник, тетрадь на печатной основе.</w:t>
            </w: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</w:tc>
      </w:tr>
      <w:tr w:rsidR="00207885" w:rsidRPr="00D700D5" w:rsidTr="002D6800">
        <w:tc>
          <w:tcPr>
            <w:tcW w:w="2432" w:type="dxa"/>
          </w:tcPr>
          <w:p w:rsidR="00207885" w:rsidRPr="00D700D5" w:rsidRDefault="00207885" w:rsidP="002D6800">
            <w:pPr>
              <w:rPr>
                <w:sz w:val="28"/>
                <w:szCs w:val="28"/>
              </w:rPr>
            </w:pPr>
            <w:r w:rsidRPr="00D700D5">
              <w:rPr>
                <w:sz w:val="28"/>
                <w:szCs w:val="28"/>
              </w:rPr>
              <w:t>УМК</w:t>
            </w:r>
          </w:p>
        </w:tc>
        <w:tc>
          <w:tcPr>
            <w:tcW w:w="7444" w:type="dxa"/>
          </w:tcPr>
          <w:p w:rsidR="00207885" w:rsidRPr="00D700D5" w:rsidRDefault="00207885" w:rsidP="002D6800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Учебник «Русский язык» 2 класс 1часть, </w:t>
            </w:r>
            <w:r w:rsidRPr="00D700D5">
              <w:rPr>
                <w:sz w:val="28"/>
                <w:szCs w:val="22"/>
              </w:rPr>
              <w:t xml:space="preserve">автор В. П. </w:t>
            </w:r>
            <w:proofErr w:type="spellStart"/>
            <w:r w:rsidRPr="00D700D5">
              <w:rPr>
                <w:sz w:val="28"/>
                <w:szCs w:val="22"/>
              </w:rPr>
              <w:t>Канак</w:t>
            </w:r>
            <w:r>
              <w:rPr>
                <w:sz w:val="28"/>
                <w:szCs w:val="22"/>
              </w:rPr>
              <w:t>ина</w:t>
            </w:r>
            <w:proofErr w:type="spellEnd"/>
            <w:r>
              <w:rPr>
                <w:sz w:val="28"/>
                <w:szCs w:val="22"/>
              </w:rPr>
              <w:t>, Москва, «Просвещение», 2014</w:t>
            </w:r>
            <w:r w:rsidRPr="00D700D5">
              <w:rPr>
                <w:sz w:val="28"/>
                <w:szCs w:val="22"/>
              </w:rPr>
              <w:t xml:space="preserve"> г.</w:t>
            </w:r>
          </w:p>
          <w:p w:rsidR="00207885" w:rsidRDefault="00207885" w:rsidP="002D6800">
            <w:pPr>
              <w:rPr>
                <w:sz w:val="28"/>
                <w:szCs w:val="22"/>
              </w:rPr>
            </w:pPr>
            <w:r w:rsidRPr="00D700D5">
              <w:rPr>
                <w:sz w:val="28"/>
                <w:szCs w:val="22"/>
              </w:rPr>
              <w:t>Рабочая тетрадь по русскому языку 2 класс, 1 ча</w:t>
            </w:r>
            <w:r>
              <w:rPr>
                <w:sz w:val="28"/>
                <w:szCs w:val="22"/>
              </w:rPr>
              <w:t>сть, Москва, «Просвещение», 2014</w:t>
            </w:r>
            <w:r w:rsidRPr="00D700D5">
              <w:rPr>
                <w:sz w:val="28"/>
                <w:szCs w:val="22"/>
              </w:rPr>
              <w:t xml:space="preserve"> г</w:t>
            </w:r>
          </w:p>
          <w:p w:rsidR="00207885" w:rsidRPr="00D700D5" w:rsidRDefault="00207885" w:rsidP="002D6800">
            <w:pPr>
              <w:rPr>
                <w:sz w:val="28"/>
                <w:szCs w:val="28"/>
              </w:rPr>
            </w:pPr>
          </w:p>
        </w:tc>
      </w:tr>
    </w:tbl>
    <w:p w:rsidR="00207885" w:rsidRDefault="00207885" w:rsidP="00207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07885" w:rsidRDefault="00207885" w:rsidP="00207885">
      <w:pPr>
        <w:rPr>
          <w:sz w:val="28"/>
          <w:szCs w:val="28"/>
        </w:rPr>
      </w:pPr>
    </w:p>
    <w:p w:rsidR="00207885" w:rsidRDefault="00207885" w:rsidP="00207885">
      <w:pPr>
        <w:rPr>
          <w:sz w:val="28"/>
          <w:szCs w:val="28"/>
        </w:rPr>
      </w:pPr>
    </w:p>
    <w:p w:rsidR="00207885" w:rsidRDefault="00207885" w:rsidP="00207885">
      <w:pPr>
        <w:rPr>
          <w:sz w:val="28"/>
          <w:szCs w:val="28"/>
        </w:rPr>
      </w:pPr>
    </w:p>
    <w:p w:rsidR="00207885" w:rsidRDefault="00207885" w:rsidP="00207885">
      <w:pPr>
        <w:rPr>
          <w:sz w:val="28"/>
          <w:szCs w:val="28"/>
        </w:rPr>
      </w:pPr>
    </w:p>
    <w:p w:rsidR="00207885" w:rsidRPr="00C3418B" w:rsidRDefault="00207885" w:rsidP="00207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3418B">
        <w:rPr>
          <w:sz w:val="28"/>
          <w:szCs w:val="28"/>
        </w:rPr>
        <w:t>Технологическая карта.</w:t>
      </w:r>
    </w:p>
    <w:p w:rsidR="00207885" w:rsidRDefault="00207885" w:rsidP="00207885"/>
    <w:p w:rsidR="00207885" w:rsidRDefault="00207885" w:rsidP="00207885"/>
    <w:p w:rsidR="00207885" w:rsidRPr="00856408" w:rsidRDefault="00207885" w:rsidP="00207885">
      <w:pPr>
        <w:sectPr w:rsidR="00207885" w:rsidRPr="00856408" w:rsidSect="00D700D5">
          <w:pgSz w:w="11906" w:h="16838"/>
          <w:pgMar w:top="851" w:right="851" w:bottom="851" w:left="993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421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2297"/>
        <w:gridCol w:w="4534"/>
        <w:gridCol w:w="3901"/>
      </w:tblGrid>
      <w:tr w:rsidR="00207885" w:rsidRPr="00ED7022" w:rsidTr="002D6800">
        <w:trPr>
          <w:jc w:val="center"/>
        </w:trPr>
        <w:tc>
          <w:tcPr>
            <w:tcW w:w="3480" w:type="dxa"/>
            <w:vMerge w:val="restart"/>
            <w:vAlign w:val="center"/>
          </w:tcPr>
          <w:p w:rsidR="00207885" w:rsidRPr="00055912" w:rsidRDefault="00207885" w:rsidP="002D6800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 w:rsidRPr="00055912">
              <w:rPr>
                <w:sz w:val="24"/>
                <w:szCs w:val="24"/>
                <w:lang w:bidi="en-US"/>
              </w:rPr>
              <w:lastRenderedPageBreak/>
              <w:t>Этап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055912">
              <w:rPr>
                <w:sz w:val="24"/>
                <w:szCs w:val="24"/>
                <w:lang w:bidi="en-US"/>
              </w:rPr>
              <w:t>урока/учебная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055912">
              <w:rPr>
                <w:sz w:val="24"/>
                <w:szCs w:val="24"/>
                <w:lang w:bidi="en-US"/>
              </w:rPr>
              <w:t>ситуация</w:t>
            </w:r>
          </w:p>
        </w:tc>
        <w:tc>
          <w:tcPr>
            <w:tcW w:w="2297" w:type="dxa"/>
            <w:vMerge w:val="restart"/>
            <w:vAlign w:val="center"/>
          </w:tcPr>
          <w:p w:rsidR="00207885" w:rsidRPr="00ED7022" w:rsidRDefault="00207885" w:rsidP="002D6800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Результаты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этапа</w:t>
            </w:r>
            <w:proofErr w:type="spellEnd"/>
          </w:p>
        </w:tc>
        <w:tc>
          <w:tcPr>
            <w:tcW w:w="8435" w:type="dxa"/>
            <w:gridSpan w:val="2"/>
            <w:vAlign w:val="center"/>
          </w:tcPr>
          <w:p w:rsidR="00207885" w:rsidRPr="00ED7022" w:rsidRDefault="00207885" w:rsidP="002D6800">
            <w:pPr>
              <w:keepNext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Достижение планируемых результатов:</w:t>
            </w:r>
          </w:p>
        </w:tc>
      </w:tr>
      <w:tr w:rsidR="00207885" w:rsidRPr="00ED7022" w:rsidTr="002D6800">
        <w:trPr>
          <w:jc w:val="center"/>
        </w:trPr>
        <w:tc>
          <w:tcPr>
            <w:tcW w:w="3480" w:type="dxa"/>
            <w:vMerge/>
          </w:tcPr>
          <w:p w:rsidR="00207885" w:rsidRPr="00ED7022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2297" w:type="dxa"/>
            <w:vMerge/>
          </w:tcPr>
          <w:p w:rsidR="00207885" w:rsidRPr="00ED7022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4534" w:type="dxa"/>
          </w:tcPr>
          <w:p w:rsidR="00207885" w:rsidRPr="00ED7022" w:rsidRDefault="00207885" w:rsidP="002D6800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Д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ействия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педагога</w:t>
            </w:r>
            <w:proofErr w:type="spellEnd"/>
          </w:p>
        </w:tc>
        <w:tc>
          <w:tcPr>
            <w:tcW w:w="3901" w:type="dxa"/>
          </w:tcPr>
          <w:p w:rsidR="00207885" w:rsidRPr="00ED7022" w:rsidRDefault="00207885" w:rsidP="002D6800">
            <w:pPr>
              <w:keepNext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bidi="en-US"/>
              </w:rPr>
              <w:t>Д</w:t>
            </w:r>
            <w:proofErr w:type="spellStart"/>
            <w:r>
              <w:rPr>
                <w:sz w:val="24"/>
                <w:szCs w:val="24"/>
                <w:lang w:val="en-US" w:bidi="en-US"/>
              </w:rPr>
              <w:t>ействи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я </w:t>
            </w:r>
            <w:proofErr w:type="spellStart"/>
            <w:proofErr w:type="gramStart"/>
            <w:r w:rsidRPr="00ED7022">
              <w:rPr>
                <w:sz w:val="24"/>
                <w:szCs w:val="24"/>
                <w:lang w:val="en-US" w:bidi="en-US"/>
              </w:rPr>
              <w:t>обучающ</w:t>
            </w:r>
            <w:proofErr w:type="spellEnd"/>
            <w:r>
              <w:rPr>
                <w:sz w:val="24"/>
                <w:szCs w:val="24"/>
                <w:lang w:bidi="en-US"/>
              </w:rPr>
              <w:t>их</w:t>
            </w:r>
            <w:proofErr w:type="spellStart"/>
            <w:r w:rsidRPr="00ED7022">
              <w:rPr>
                <w:sz w:val="24"/>
                <w:szCs w:val="24"/>
                <w:lang w:val="en-US" w:bidi="en-US"/>
              </w:rPr>
              <w:t>ся</w:t>
            </w:r>
            <w:proofErr w:type="spellEnd"/>
            <w:proofErr w:type="gramEnd"/>
          </w:p>
        </w:tc>
      </w:tr>
      <w:tr w:rsidR="00207885" w:rsidRPr="00ED7022" w:rsidTr="002D6800">
        <w:trPr>
          <w:trHeight w:val="1860"/>
          <w:jc w:val="center"/>
        </w:trPr>
        <w:tc>
          <w:tcPr>
            <w:tcW w:w="3480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val="en-US"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Самоопределение деятельности</w:t>
            </w:r>
          </w:p>
          <w:p w:rsidR="00207885" w:rsidRPr="006F2632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(орг. момент)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Pr="00BF56D4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2297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Pr="00ED7022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Формальная готовность к уроку</w:t>
            </w:r>
          </w:p>
        </w:tc>
        <w:tc>
          <w:tcPr>
            <w:tcW w:w="4534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Приветствие. Проверка готовности к уроку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Время даром не теряем, начинаем! </w:t>
            </w:r>
          </w:p>
        </w:tc>
        <w:tc>
          <w:tcPr>
            <w:tcW w:w="3901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Приветствуют учителя, друг друга. Проводят самооценку, проверяя наличие необходимых учебных предметов. Эмоционально настраиваются на урок.</w:t>
            </w:r>
          </w:p>
        </w:tc>
      </w:tr>
      <w:tr w:rsidR="00207885" w:rsidRPr="00ED7022" w:rsidTr="002D6800">
        <w:trPr>
          <w:trHeight w:val="2565"/>
          <w:jc w:val="center"/>
        </w:trPr>
        <w:tc>
          <w:tcPr>
            <w:tcW w:w="3480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Актуализация знаний, мотивация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Постановка учебной задачи.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Усвоение новых знаний и способов деятельности.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Закрепление знаний и способов деятельности.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Рефлексивно-оценочный этап.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Pr="008C6EC9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2297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 xml:space="preserve">Обобщить знания о синонимах и антонимах  на </w:t>
            </w:r>
            <w:r w:rsidRPr="008C6EC9">
              <w:rPr>
                <w:sz w:val="24"/>
                <w:szCs w:val="24"/>
                <w:lang w:bidi="en-US"/>
              </w:rPr>
              <w:t>основе пройденного материала</w:t>
            </w:r>
            <w:r>
              <w:rPr>
                <w:sz w:val="24"/>
                <w:szCs w:val="24"/>
                <w:lang w:bidi="en-US"/>
              </w:rPr>
              <w:t xml:space="preserve"> и умения определять лексическое значение слов. Определение  границ знания и незнания.</w:t>
            </w:r>
          </w:p>
        </w:tc>
        <w:tc>
          <w:tcPr>
            <w:tcW w:w="4534" w:type="dxa"/>
          </w:tcPr>
          <w:p w:rsidR="00207885" w:rsidRPr="003846FE" w:rsidRDefault="00207885" w:rsidP="002D6800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3846FE">
              <w:rPr>
                <w:b/>
                <w:sz w:val="24"/>
                <w:szCs w:val="24"/>
                <w:lang w:bidi="en-US"/>
              </w:rPr>
              <w:t>Сегодня у нас не просто занятие, а симпозиум. На симпозиуме собираются учёные. Кого называют учёным?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Думаю и нас так можно назвать. Вы со мной согласны?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Давайте выясним, что означает слово «симпозиум»?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 каком источнике можно найти эту информацию?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 w:rsidRPr="00DF2F7E">
              <w:rPr>
                <w:b/>
                <w:sz w:val="24"/>
                <w:szCs w:val="24"/>
                <w:lang w:bidi="en-US"/>
              </w:rPr>
              <w:t>Дежурный библиограф,</w:t>
            </w:r>
            <w:r>
              <w:rPr>
                <w:sz w:val="24"/>
                <w:szCs w:val="24"/>
                <w:lang w:bidi="en-US"/>
              </w:rPr>
              <w:t xml:space="preserve"> найдите, пожалуйста, этот словарь на справочном столе.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Каковы ваши дальнейшие действия?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 w:rsidRPr="00562D7B">
              <w:rPr>
                <w:b/>
                <w:sz w:val="24"/>
                <w:szCs w:val="24"/>
                <w:lang w:bidi="en-US"/>
              </w:rPr>
              <w:t>Главный вопрос нашей конференции – вселенная слов. Сегодня нам предстоит выделить из речи две новые  лексические группы.</w:t>
            </w:r>
            <w:r>
              <w:rPr>
                <w:sz w:val="24"/>
                <w:szCs w:val="24"/>
                <w:lang w:bidi="en-US"/>
              </w:rPr>
              <w:t xml:space="preserve"> Предлагаю вам, юным учёным, разделиться на две лаборатории, группы. Все правильные высказывания будут отмечаться баллами, а в конце симпозиума посчитаем, сколько всего «научных открытий» вы сделали.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r>
              <w:lastRenderedPageBreak/>
              <w:t xml:space="preserve">У каждой команды своё задание. Вам  надо продолжить пословицу и слово </w:t>
            </w:r>
            <w:proofErr w:type="gramStart"/>
            <w:r>
              <w:t>-п</w:t>
            </w:r>
            <w:proofErr w:type="gramEnd"/>
            <w:r>
              <w:t xml:space="preserve">родолжение  вписать в клеточки кроссворда. Работаем под девизом: «Не спеши языком, торопись делом». </w:t>
            </w:r>
          </w:p>
          <w:tbl>
            <w:tblPr>
              <w:tblpPr w:leftFromText="180" w:rightFromText="180" w:vertAnchor="text" w:horzAnchor="margin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1"/>
              <w:gridCol w:w="441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207885" w:rsidRPr="00011F83" w:rsidTr="002D6800">
              <w:trPr>
                <w:trHeight w:val="287"/>
              </w:trPr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jc w:val="right"/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п</w:t>
                  </w:r>
                  <w:proofErr w:type="gramEnd"/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ь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trHeight w:val="287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к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л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и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к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н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я</w:t>
                  </w:r>
                </w:p>
              </w:tc>
            </w:tr>
            <w:tr w:rsidR="00207885" w:rsidRPr="00011F83" w:rsidTr="002D6800">
              <w:trPr>
                <w:trHeight w:val="276"/>
              </w:trPr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tabs>
                      <w:tab w:val="left" w:pos="900"/>
                    </w:tabs>
                  </w:pPr>
                  <w:r w:rsidRPr="00011F83">
                    <w:tab/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н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1600" w:type="dxa"/>
                  <w:gridSpan w:val="4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trHeight w:val="287"/>
              </w:trPr>
              <w:tc>
                <w:tcPr>
                  <w:tcW w:w="44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л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д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к</w:t>
                  </w:r>
                </w:p>
              </w:tc>
              <w:tc>
                <w:tcPr>
                  <w:tcW w:w="2000" w:type="dxa"/>
                  <w:gridSpan w:val="5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trHeight w:val="276"/>
              </w:trPr>
              <w:tc>
                <w:tcPr>
                  <w:tcW w:w="1326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tabs>
                      <w:tab w:val="left" w:pos="990"/>
                    </w:tabs>
                  </w:pPr>
                  <w:r w:rsidRPr="00011F83">
                    <w:tab/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д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н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г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gridAfter w:val="6"/>
                <w:wAfter w:w="2400" w:type="dxa"/>
                <w:trHeight w:val="287"/>
              </w:trPr>
              <w:tc>
                <w:tcPr>
                  <w:tcW w:w="444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б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р</w:t>
                  </w:r>
                  <w:proofErr w:type="gramEnd"/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г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и</w:t>
                  </w:r>
                </w:p>
              </w:tc>
            </w:tr>
            <w:tr w:rsidR="00207885" w:rsidRPr="00011F83" w:rsidTr="002D6800">
              <w:trPr>
                <w:trHeight w:val="287"/>
              </w:trPr>
              <w:tc>
                <w:tcPr>
                  <w:tcW w:w="2126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jc w:val="right"/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м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ч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х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gridBefore w:val="1"/>
                <w:gridAfter w:val="6"/>
                <w:wBefore w:w="444" w:type="dxa"/>
                <w:wAfter w:w="2400" w:type="dxa"/>
                <w:trHeight w:val="276"/>
              </w:trPr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41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р</w:t>
                  </w:r>
                  <w:proofErr w:type="gramEnd"/>
                </w:p>
              </w:tc>
              <w:tc>
                <w:tcPr>
                  <w:tcW w:w="400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ы</w:t>
                  </w:r>
                </w:p>
              </w:tc>
            </w:tr>
          </w:tbl>
          <w:p w:rsidR="00207885" w:rsidRPr="00E06BD5" w:rsidRDefault="00207885" w:rsidP="002D6800"/>
          <w:tbl>
            <w:tblPr>
              <w:tblpPr w:leftFromText="180" w:rightFromText="180" w:vertAnchor="text" w:horzAnchor="margin" w:tblpY="-6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9"/>
              <w:gridCol w:w="507"/>
              <w:gridCol w:w="425"/>
              <w:gridCol w:w="427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0"/>
              <w:gridCol w:w="9"/>
            </w:tblGrid>
            <w:tr w:rsidR="00207885" w:rsidRPr="00011F83" w:rsidTr="002D6800">
              <w:trPr>
                <w:trHeight w:val="281"/>
              </w:trPr>
              <w:tc>
                <w:tcPr>
                  <w:tcW w:w="1778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tabs>
                      <w:tab w:val="left" w:pos="1310"/>
                    </w:tabs>
                  </w:pPr>
                  <w:r w:rsidRPr="00011F83">
                    <w:tab/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п</w:t>
                  </w:r>
                  <w:proofErr w:type="gramEnd"/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ь</w:t>
                  </w:r>
                </w:p>
              </w:tc>
              <w:tc>
                <w:tcPr>
                  <w:tcW w:w="1197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gridAfter w:val="1"/>
                <w:wAfter w:w="9" w:type="dxa"/>
                <w:trHeight w:val="292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r>
                    <w:t>о</w:t>
                  </w:r>
                </w:p>
              </w:tc>
              <w:tc>
                <w:tcPr>
                  <w:tcW w:w="507" w:type="dxa"/>
                  <w:shd w:val="clear" w:color="auto" w:fill="auto"/>
                </w:tcPr>
                <w:p w:rsidR="00207885" w:rsidRPr="00011F83" w:rsidRDefault="00207885" w:rsidP="002D6800">
                  <w:r>
                    <w:t>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07885" w:rsidRPr="00011F83" w:rsidRDefault="00207885" w:rsidP="002D6800">
                  <w:r>
                    <w:t>к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07885" w:rsidRPr="00011F83" w:rsidRDefault="00207885" w:rsidP="002D6800">
                  <w:r>
                    <w:t>л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и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к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н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т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>
                    <w:t>я</w:t>
                  </w:r>
                </w:p>
              </w:tc>
              <w:tc>
                <w:tcPr>
                  <w:tcW w:w="390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я</w:t>
                  </w:r>
                </w:p>
              </w:tc>
            </w:tr>
            <w:tr w:rsidR="00207885" w:rsidRPr="00011F83" w:rsidTr="002D6800">
              <w:trPr>
                <w:trHeight w:val="281"/>
              </w:trPr>
              <w:tc>
                <w:tcPr>
                  <w:tcW w:w="926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tabs>
                      <w:tab w:val="left" w:pos="610"/>
                    </w:tabs>
                  </w:pPr>
                  <w:r w:rsidRPr="00011F83">
                    <w:tab/>
                  </w:r>
                </w:p>
                <w:p w:rsidR="00207885" w:rsidRPr="00011F83" w:rsidRDefault="00207885" w:rsidP="002D6800">
                  <w:pPr>
                    <w:tabs>
                      <w:tab w:val="left" w:pos="610"/>
                    </w:tabs>
                  </w:pPr>
                  <w:r w:rsidRPr="00011F83">
                    <w:tab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т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н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т</w:t>
                  </w:r>
                </w:p>
              </w:tc>
              <w:tc>
                <w:tcPr>
                  <w:tcW w:w="1995" w:type="dxa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gridAfter w:val="5"/>
                <w:wAfter w:w="1596" w:type="dxa"/>
                <w:trHeight w:val="292"/>
              </w:trPr>
              <w:tc>
                <w:tcPr>
                  <w:tcW w:w="926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  <w:tc>
                <w:tcPr>
                  <w:tcW w:w="425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л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д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к</w:t>
                  </w:r>
                </w:p>
              </w:tc>
            </w:tr>
            <w:tr w:rsidR="00207885" w:rsidRPr="00011F83" w:rsidTr="002D6800">
              <w:trPr>
                <w:gridBefore w:val="4"/>
                <w:gridAfter w:val="3"/>
                <w:wBefore w:w="1778" w:type="dxa"/>
                <w:wAfter w:w="798" w:type="dxa"/>
                <w:trHeight w:val="292"/>
              </w:trPr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д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н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г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</w:tr>
            <w:tr w:rsidR="00207885" w:rsidRPr="00011F83" w:rsidTr="002D6800">
              <w:trPr>
                <w:gridBefore w:val="1"/>
                <w:wBefore w:w="419" w:type="dxa"/>
                <w:trHeight w:val="281"/>
              </w:trPr>
              <w:tc>
                <w:tcPr>
                  <w:tcW w:w="507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б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р</w:t>
                  </w:r>
                  <w:proofErr w:type="gramEnd"/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г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и</w:t>
                  </w:r>
                </w:p>
              </w:tc>
              <w:tc>
                <w:tcPr>
                  <w:tcW w:w="1995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  <w:tr w:rsidR="00207885" w:rsidRPr="00011F83" w:rsidTr="002D6800">
              <w:trPr>
                <w:trHeight w:val="292"/>
              </w:trPr>
              <w:tc>
                <w:tcPr>
                  <w:tcW w:w="2576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207885" w:rsidRPr="00011F83" w:rsidRDefault="00207885" w:rsidP="002D6800">
                  <w:pPr>
                    <w:jc w:val="right"/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м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ч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е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х</w:t>
                  </w:r>
                </w:p>
              </w:tc>
              <w:tc>
                <w:tcPr>
                  <w:tcW w:w="399" w:type="dxa"/>
                  <w:gridSpan w:val="2"/>
                  <w:shd w:val="clear" w:color="auto" w:fill="auto"/>
                </w:tcPr>
                <w:p w:rsidR="00207885" w:rsidRPr="00011F83" w:rsidRDefault="00207885" w:rsidP="002D6800">
                  <w:r w:rsidRPr="00011F83">
                    <w:t>а</w:t>
                  </w:r>
                </w:p>
              </w:tc>
            </w:tr>
            <w:tr w:rsidR="00207885" w:rsidRPr="00011F83" w:rsidTr="002D6800">
              <w:trPr>
                <w:gridBefore w:val="2"/>
                <w:wBefore w:w="926" w:type="dxa"/>
                <w:trHeight w:val="281"/>
              </w:trPr>
              <w:tc>
                <w:tcPr>
                  <w:tcW w:w="425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с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r w:rsidRPr="00011F83">
                    <w:t>о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roofErr w:type="gramStart"/>
                  <w:r w:rsidRPr="00011F83">
                    <w:t>р</w:t>
                  </w:r>
                  <w:proofErr w:type="gramEnd"/>
                </w:p>
              </w:tc>
              <w:tc>
                <w:tcPr>
                  <w:tcW w:w="399" w:type="dxa"/>
                  <w:shd w:val="clear" w:color="auto" w:fill="auto"/>
                </w:tcPr>
                <w:p w:rsidR="00207885" w:rsidRPr="00011F83" w:rsidRDefault="00207885" w:rsidP="002D6800">
                  <w:pPr>
                    <w:rPr>
                      <w:color w:val="FF0000"/>
                    </w:rPr>
                  </w:pPr>
                  <w:r w:rsidRPr="00011F83">
                    <w:rPr>
                      <w:color w:val="FF0000"/>
                    </w:rPr>
                    <w:t>ы</w:t>
                  </w:r>
                </w:p>
              </w:tc>
              <w:tc>
                <w:tcPr>
                  <w:tcW w:w="1995" w:type="dxa"/>
                  <w:gridSpan w:val="6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207885" w:rsidRPr="00011F83" w:rsidRDefault="00207885" w:rsidP="002D6800"/>
              </w:tc>
            </w:tr>
          </w:tbl>
          <w:p w:rsidR="00207885" w:rsidRPr="0024389E" w:rsidRDefault="00207885" w:rsidP="002D6800">
            <w:r>
              <w:t>У</w:t>
            </w:r>
            <w:r w:rsidRPr="0024389E">
              <w:t>читель зачитывает пословицы, дети заканчивают их, общаясь в команде.</w:t>
            </w:r>
          </w:p>
          <w:p w:rsidR="00207885" w:rsidRDefault="00207885" w:rsidP="002D6800">
            <w:r>
              <w:t>1.Кто хочет много знать, тому надо мало …….(СПАТЬ)</w:t>
            </w:r>
          </w:p>
          <w:p w:rsidR="00207885" w:rsidRDefault="00207885" w:rsidP="002D6800">
            <w:r>
              <w:t>2.Как аукнется, так и ……(ОТКЛИКНЕТСЯ)</w:t>
            </w:r>
          </w:p>
          <w:p w:rsidR="00207885" w:rsidRDefault="00207885" w:rsidP="002D6800">
            <w:r>
              <w:t>3.Правда в огне не горит  и в воде не …….(ТОНЕТ)</w:t>
            </w:r>
          </w:p>
          <w:p w:rsidR="00207885" w:rsidRDefault="00207885" w:rsidP="002D6800">
            <w:r>
              <w:t>4.Корень учения горек, да плод его …….(СЛАДОК)</w:t>
            </w:r>
          </w:p>
          <w:p w:rsidR="00207885" w:rsidRDefault="00207885" w:rsidP="002D6800">
            <w:r>
              <w:t>5.Один за всех и все за ……. (ОДНОГО)</w:t>
            </w:r>
          </w:p>
          <w:p w:rsidR="00207885" w:rsidRDefault="00207885" w:rsidP="002D6800">
            <w:r>
              <w:t>6.Нет друга – ищи, а нашёл  - …….. (БЕРЕГИ)</w:t>
            </w:r>
          </w:p>
          <w:p w:rsidR="00207885" w:rsidRDefault="00207885" w:rsidP="002D6800">
            <w:r>
              <w:t>7.Родная сторона – мать, а чужая - ………(МАЧЕХА)</w:t>
            </w:r>
          </w:p>
          <w:p w:rsidR="00207885" w:rsidRDefault="00207885" w:rsidP="002D6800">
            <w:r>
              <w:t>8.Худой мир лучше доброй ………(ССОРЫ)</w:t>
            </w:r>
          </w:p>
          <w:p w:rsidR="00207885" w:rsidRDefault="00207885" w:rsidP="002D6800"/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-Так какая у нас сегодня тема урока?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-Какую цель мы сегодня ставим перед собой на уроке?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 w:rsidRPr="00B15056">
              <w:rPr>
                <w:sz w:val="24"/>
                <w:szCs w:val="24"/>
              </w:rPr>
              <w:t xml:space="preserve">- Предлагаю вспомнить большую </w:t>
            </w:r>
            <w:proofErr w:type="gramStart"/>
            <w:r w:rsidRPr="00B15056">
              <w:rPr>
                <w:sz w:val="24"/>
                <w:szCs w:val="24"/>
              </w:rPr>
              <w:t>тему</w:t>
            </w:r>
            <w:proofErr w:type="gramEnd"/>
            <w:r w:rsidRPr="00B15056">
              <w:rPr>
                <w:sz w:val="24"/>
                <w:szCs w:val="24"/>
              </w:rPr>
              <w:t xml:space="preserve"> по которой мы работали в течение нескольких уроков.  Р</w:t>
            </w:r>
            <w:r>
              <w:rPr>
                <w:sz w:val="24"/>
                <w:szCs w:val="24"/>
              </w:rPr>
              <w:t xml:space="preserve">асскажите, </w:t>
            </w:r>
            <w:r w:rsidRPr="00B15056">
              <w:rPr>
                <w:sz w:val="24"/>
                <w:szCs w:val="24"/>
              </w:rPr>
              <w:t>что знаете о словах?</w:t>
            </w:r>
            <w:r>
              <w:rPr>
                <w:sz w:val="24"/>
                <w:szCs w:val="24"/>
              </w:rPr>
              <w:t xml:space="preserve"> (игра «Мозговой штурм)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b/>
                <w:sz w:val="24"/>
                <w:szCs w:val="24"/>
              </w:rPr>
            </w:pPr>
            <w:r w:rsidRPr="00FC2F60">
              <w:rPr>
                <w:b/>
                <w:sz w:val="24"/>
                <w:szCs w:val="24"/>
              </w:rPr>
              <w:t>Как вы думаете, что означают новые понятия: синонимы и антонимы? Какие будут гипотезы, предположения, версии?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Проверьте свои гипотезы по учебнику. 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группа-  с.52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с.54</w:t>
            </w:r>
          </w:p>
          <w:p w:rsidR="00207885" w:rsidRPr="000932A7" w:rsidRDefault="00207885" w:rsidP="002D6800">
            <w:pPr>
              <w:rPr>
                <w:sz w:val="24"/>
                <w:szCs w:val="24"/>
              </w:rPr>
            </w:pPr>
            <w:proofErr w:type="gramStart"/>
            <w:r w:rsidRPr="00840E12">
              <w:rPr>
                <w:b/>
                <w:sz w:val="24"/>
                <w:szCs w:val="24"/>
              </w:rPr>
              <w:t>(Руководители лабораторий выступают в роли поисковиков, ищут значение слов в толковом словаре.</w:t>
            </w:r>
            <w:proofErr w:type="gramEnd"/>
            <w:r w:rsidRPr="00840E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932A7">
              <w:rPr>
                <w:sz w:val="24"/>
                <w:szCs w:val="24"/>
              </w:rPr>
              <w:t>Задание выполняют на скорость и точность)</w:t>
            </w:r>
            <w:proofErr w:type="gramEnd"/>
          </w:p>
          <w:p w:rsidR="00207885" w:rsidRDefault="00207885" w:rsidP="002D6800">
            <w:pPr>
              <w:rPr>
                <w:b/>
                <w:sz w:val="24"/>
                <w:szCs w:val="24"/>
              </w:rPr>
            </w:pPr>
          </w:p>
          <w:p w:rsidR="00207885" w:rsidRPr="000932A7" w:rsidRDefault="00207885" w:rsidP="002D6800">
            <w:pPr>
              <w:rPr>
                <w:b/>
                <w:sz w:val="24"/>
                <w:szCs w:val="24"/>
              </w:rPr>
            </w:pPr>
            <w:r w:rsidRPr="000932A7">
              <w:rPr>
                <w:b/>
                <w:sz w:val="24"/>
                <w:szCs w:val="24"/>
              </w:rPr>
              <w:t>Назовите общую часть в словах «синоним» и «антоним» Что она может обозначать?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заинтересовался этим вопросом, может продолжить исследование, заглянуть в справочники или на 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Pr="006E57D1" w:rsidRDefault="00207885" w:rsidP="002D6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теперь </w:t>
            </w:r>
            <w:r w:rsidRPr="0077167A">
              <w:rPr>
                <w:b/>
                <w:sz w:val="24"/>
                <w:szCs w:val="24"/>
              </w:rPr>
              <w:t>творческое задание.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7167A">
              <w:rPr>
                <w:b/>
                <w:sz w:val="24"/>
                <w:szCs w:val="24"/>
              </w:rPr>
              <w:t xml:space="preserve">Придумайте ситуации употребления следующих </w:t>
            </w:r>
            <w:r>
              <w:rPr>
                <w:b/>
                <w:sz w:val="24"/>
                <w:szCs w:val="24"/>
              </w:rPr>
              <w:t>(«</w:t>
            </w:r>
            <w:r w:rsidRPr="0077167A">
              <w:rPr>
                <w:b/>
                <w:sz w:val="24"/>
                <w:szCs w:val="24"/>
              </w:rPr>
              <w:t>слов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167A">
              <w:rPr>
                <w:b/>
                <w:sz w:val="24"/>
                <w:szCs w:val="24"/>
              </w:rPr>
              <w:t>братьев</w:t>
            </w:r>
            <w:r>
              <w:rPr>
                <w:b/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 xml:space="preserve"> (на вид разных, но по характеру похожих): </w:t>
            </w:r>
            <w:r w:rsidRPr="006E57D1">
              <w:rPr>
                <w:b/>
                <w:sz w:val="24"/>
                <w:szCs w:val="24"/>
              </w:rPr>
              <w:t xml:space="preserve">мальчик, мальчишка, парнишка, </w:t>
            </w:r>
            <w:r w:rsidRPr="006E57D1">
              <w:rPr>
                <w:b/>
                <w:sz w:val="24"/>
                <w:szCs w:val="24"/>
              </w:rPr>
              <w:lastRenderedPageBreak/>
              <w:t>шпингалет, шкет, подросток, пацан.</w:t>
            </w:r>
            <w:proofErr w:type="gramEnd"/>
          </w:p>
          <w:p w:rsidR="00207885" w:rsidRPr="00BE39A7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из них могут употребляться в книжной речи?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Какие в разговорной речи?</w:t>
            </w:r>
            <w:proofErr w:type="gramEnd"/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стихотворение </w:t>
            </w:r>
            <w:proofErr w:type="spellStart"/>
            <w:r>
              <w:rPr>
                <w:sz w:val="24"/>
                <w:szCs w:val="24"/>
              </w:rPr>
              <w:t>В.Маяковского</w:t>
            </w:r>
            <w:proofErr w:type="spellEnd"/>
            <w:r>
              <w:rPr>
                <w:sz w:val="24"/>
                <w:szCs w:val="24"/>
              </w:rPr>
              <w:t xml:space="preserve"> «Что такое хорошо и что такое плохо?» </w:t>
            </w:r>
            <w:r w:rsidRPr="00E46CA1">
              <w:rPr>
                <w:b/>
                <w:sz w:val="24"/>
                <w:szCs w:val="24"/>
              </w:rPr>
              <w:t>(проекция на интерактивную доску</w:t>
            </w:r>
            <w:r w:rsidRPr="00E46CA1">
              <w:rPr>
                <w:sz w:val="24"/>
                <w:szCs w:val="24"/>
              </w:rPr>
              <w:t xml:space="preserve">). </w:t>
            </w:r>
            <w:proofErr w:type="gramStart"/>
            <w:r w:rsidRPr="00E46CA1">
              <w:rPr>
                <w:sz w:val="24"/>
                <w:szCs w:val="24"/>
              </w:rPr>
              <w:t xml:space="preserve">Найдите и выпишите </w:t>
            </w:r>
            <w:r>
              <w:rPr>
                <w:sz w:val="24"/>
                <w:szCs w:val="24"/>
              </w:rPr>
              <w:t xml:space="preserve"> </w:t>
            </w:r>
            <w:r w:rsidRPr="00E46CA1">
              <w:rPr>
                <w:b/>
                <w:sz w:val="24"/>
                <w:szCs w:val="24"/>
              </w:rPr>
              <w:t>«слова-противники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207885" w:rsidRPr="00E46CA1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Встретились ли вам во время работы другие синонимы к слову мальчик?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 вам  познакомиться с двумя словарями, которые имеют прямое отношение к теме нашего исследования. 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-Дежурный библиограф, будьте добры, найдите на справочном столе нужные нам издания. </w:t>
            </w:r>
          </w:p>
          <w:p w:rsidR="00207885" w:rsidRDefault="00207885" w:rsidP="002D6800">
            <w:pPr>
              <w:rPr>
                <w:b/>
                <w:sz w:val="24"/>
                <w:szCs w:val="24"/>
              </w:rPr>
            </w:pPr>
            <w:r w:rsidRPr="00960701">
              <w:rPr>
                <w:b/>
                <w:sz w:val="24"/>
                <w:szCs w:val="24"/>
              </w:rPr>
              <w:t xml:space="preserve">- Определите, </w:t>
            </w:r>
            <w:r>
              <w:rPr>
                <w:b/>
                <w:sz w:val="24"/>
                <w:szCs w:val="24"/>
              </w:rPr>
              <w:t xml:space="preserve">как эти словари могут помочь в жизни; </w:t>
            </w:r>
            <w:r w:rsidRPr="00960701">
              <w:rPr>
                <w:b/>
                <w:sz w:val="24"/>
                <w:szCs w:val="24"/>
              </w:rPr>
              <w:t xml:space="preserve">когда и где можно </w:t>
            </w:r>
            <w:r>
              <w:rPr>
                <w:b/>
                <w:sz w:val="24"/>
                <w:szCs w:val="24"/>
              </w:rPr>
              <w:t>их использовать</w:t>
            </w:r>
            <w:r w:rsidRPr="00960701">
              <w:rPr>
                <w:b/>
                <w:sz w:val="24"/>
                <w:szCs w:val="24"/>
              </w:rPr>
              <w:t>?</w:t>
            </w:r>
          </w:p>
          <w:p w:rsidR="00207885" w:rsidRDefault="00207885" w:rsidP="002D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Придумайте рекламу для словаря!</w:t>
            </w:r>
          </w:p>
          <w:p w:rsidR="00207885" w:rsidRDefault="00207885" w:rsidP="002D6800">
            <w:pPr>
              <w:rPr>
                <w:b/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нашем учебнике  тоже есть словарь синонимов и антонимов. Найдите их в учебнике, внимательно рассмотрите.</w:t>
            </w:r>
          </w:p>
          <w:p w:rsidR="00207885" w:rsidRPr="001430AC" w:rsidRDefault="00207885" w:rsidP="002D6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30AC">
              <w:rPr>
                <w:b/>
                <w:sz w:val="24"/>
                <w:szCs w:val="24"/>
              </w:rPr>
              <w:t>Придумайте интересные задания для своего соседа по парте</w:t>
            </w:r>
            <w:r>
              <w:rPr>
                <w:b/>
                <w:sz w:val="24"/>
                <w:szCs w:val="24"/>
              </w:rPr>
              <w:t xml:space="preserve"> со словами из  словарей учебника.</w:t>
            </w:r>
          </w:p>
          <w:p w:rsidR="00207885" w:rsidRPr="001430AC" w:rsidRDefault="00207885" w:rsidP="002D6800">
            <w:pPr>
              <w:rPr>
                <w:b/>
                <w:sz w:val="24"/>
                <w:szCs w:val="24"/>
              </w:rPr>
            </w:pPr>
          </w:p>
          <w:p w:rsidR="00207885" w:rsidRPr="003B027E" w:rsidRDefault="00207885" w:rsidP="002D6800">
            <w:pPr>
              <w:keepNext/>
              <w:rPr>
                <w:b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Сегодня вы проделали большую научную  исследовательскую работу. Давайте продолжим её </w:t>
            </w:r>
            <w:r w:rsidRPr="003B027E">
              <w:rPr>
                <w:b/>
                <w:sz w:val="24"/>
                <w:szCs w:val="24"/>
                <w:lang w:bidi="en-US"/>
              </w:rPr>
              <w:t xml:space="preserve">интеллектуальным </w:t>
            </w:r>
            <w:r w:rsidRPr="003B027E">
              <w:rPr>
                <w:b/>
                <w:sz w:val="24"/>
                <w:szCs w:val="24"/>
                <w:lang w:bidi="en-US"/>
              </w:rPr>
              <w:lastRenderedPageBreak/>
              <w:t xml:space="preserve">тренингом. 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Как вы понимаете словосочетание «интеллектуальный тренинг?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Pr="00CB21BE" w:rsidRDefault="00207885" w:rsidP="002D6800">
            <w:pPr>
              <w:keepNext/>
              <w:rPr>
                <w:b/>
                <w:sz w:val="24"/>
                <w:szCs w:val="24"/>
                <w:lang w:bidi="en-US"/>
              </w:rPr>
            </w:pPr>
            <w:r w:rsidRPr="00CB21BE">
              <w:rPr>
                <w:b/>
                <w:sz w:val="24"/>
                <w:szCs w:val="24"/>
                <w:lang w:bidi="en-US"/>
              </w:rPr>
              <w:t>Работа с электронным приложением к учебнику по теме «Синонимы и антонимы»</w:t>
            </w:r>
            <w:r>
              <w:rPr>
                <w:b/>
                <w:sz w:val="24"/>
                <w:szCs w:val="24"/>
                <w:lang w:bidi="en-US"/>
              </w:rPr>
              <w:t xml:space="preserve"> 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1. Распредели пары слов по группам. В одну группу перетащи пары синонимов, а в другую – пары антонимов.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2. Игра «Соедини флажки» (антонимы)</w:t>
            </w: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bidi="en-US"/>
              </w:rPr>
              <w:t>Найди синонимы в пословицах и поговорках (н-р:</w:t>
            </w:r>
            <w:proofErr w:type="gramEnd"/>
            <w:r>
              <w:rPr>
                <w:sz w:val="24"/>
                <w:szCs w:val="24"/>
                <w:lang w:bidi="en-US"/>
              </w:rPr>
              <w:t xml:space="preserve"> Приятелей много, а друга нет. </w:t>
            </w:r>
            <w:proofErr w:type="gramStart"/>
            <w:r>
              <w:rPr>
                <w:sz w:val="24"/>
                <w:szCs w:val="24"/>
                <w:lang w:bidi="en-US"/>
              </w:rPr>
              <w:t>Переливают из пустого в порожнее.)</w:t>
            </w:r>
            <w:proofErr w:type="gramEnd"/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Нам предстоит справиться еще с одним испытанием.</w:t>
            </w:r>
          </w:p>
          <w:p w:rsidR="00207885" w:rsidRPr="002D0A92" w:rsidRDefault="00207885" w:rsidP="002D6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2D0A92">
              <w:rPr>
                <w:b/>
                <w:sz w:val="24"/>
                <w:szCs w:val="24"/>
              </w:rPr>
              <w:t>Прочитайте текст.</w:t>
            </w:r>
          </w:p>
          <w:p w:rsidR="00207885" w:rsidRPr="002D0A92" w:rsidRDefault="00207885" w:rsidP="002D6800">
            <w:pPr>
              <w:rPr>
                <w:b/>
                <w:sz w:val="24"/>
                <w:szCs w:val="24"/>
              </w:rPr>
            </w:pPr>
            <w:r w:rsidRPr="002D0A92">
              <w:rPr>
                <w:b/>
                <w:sz w:val="24"/>
                <w:szCs w:val="24"/>
              </w:rPr>
              <w:t>Сегодня холодный хмурый день. Стоит ненастная погода. По небу плывут тяжёлые чёрные тучи. Сеет мелкий осенний дождик. Под ногами сырая земля.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 xml:space="preserve">- Какое настроение возникает после прочтения текста? 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 xml:space="preserve">- С </w:t>
            </w:r>
            <w:proofErr w:type="gramStart"/>
            <w:r w:rsidRPr="002D0A92">
              <w:rPr>
                <w:sz w:val="24"/>
                <w:szCs w:val="24"/>
              </w:rPr>
              <w:t>помощью</w:t>
            </w:r>
            <w:proofErr w:type="gramEnd"/>
            <w:r w:rsidRPr="002D0A92">
              <w:rPr>
                <w:sz w:val="24"/>
                <w:szCs w:val="24"/>
              </w:rPr>
              <w:t xml:space="preserve"> каких слов передается это настроение?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 xml:space="preserve">Внимательно прочитайте задание на карточке и вместе выполните его в группе. </w:t>
            </w:r>
            <w:proofErr w:type="gramStart"/>
            <w:r w:rsidRPr="002D0A92">
              <w:rPr>
                <w:sz w:val="24"/>
                <w:szCs w:val="24"/>
              </w:rPr>
              <w:t>При затруднении</w:t>
            </w:r>
            <w:r>
              <w:rPr>
                <w:sz w:val="24"/>
                <w:szCs w:val="24"/>
              </w:rPr>
              <w:t xml:space="preserve"> обращайтесь к </w:t>
            </w:r>
            <w:r w:rsidRPr="002D0A92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м-помощникам</w:t>
            </w:r>
            <w:r w:rsidRPr="002D0A92">
              <w:rPr>
                <w:sz w:val="24"/>
                <w:szCs w:val="24"/>
              </w:rPr>
              <w:t>).</w:t>
            </w:r>
            <w:proofErr w:type="gramEnd"/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1</w:t>
            </w:r>
            <w:r w:rsidRPr="002D0A92">
              <w:rPr>
                <w:sz w:val="24"/>
                <w:szCs w:val="24"/>
              </w:rPr>
              <w:t xml:space="preserve"> группе заменить пропущенные слова синонимами.</w:t>
            </w:r>
          </w:p>
          <w:p w:rsidR="00207885" w:rsidRPr="002D0A92" w:rsidRDefault="00207885" w:rsidP="002D6800">
            <w:pPr>
              <w:rPr>
                <w:b/>
                <w:sz w:val="24"/>
                <w:szCs w:val="24"/>
              </w:rPr>
            </w:pPr>
            <w:r w:rsidRPr="002D0A92">
              <w:rPr>
                <w:b/>
                <w:sz w:val="24"/>
                <w:szCs w:val="24"/>
              </w:rPr>
              <w:t>Сегодня ___________    _________  день. Стоит _______________ погода. По небу плывут тяжёлые чёрные тучи</w:t>
            </w:r>
            <w:proofErr w:type="gramStart"/>
            <w:r w:rsidRPr="002D0A92">
              <w:rPr>
                <w:b/>
                <w:sz w:val="24"/>
                <w:szCs w:val="24"/>
              </w:rPr>
              <w:t>.</w:t>
            </w:r>
            <w:proofErr w:type="gramEnd"/>
            <w:r w:rsidRPr="002D0A92">
              <w:rPr>
                <w:b/>
                <w:sz w:val="24"/>
                <w:szCs w:val="24"/>
              </w:rPr>
              <w:t xml:space="preserve"> ________  </w:t>
            </w:r>
            <w:proofErr w:type="gramStart"/>
            <w:r w:rsidRPr="002D0A92">
              <w:rPr>
                <w:b/>
                <w:sz w:val="24"/>
                <w:szCs w:val="24"/>
              </w:rPr>
              <w:t>м</w:t>
            </w:r>
            <w:proofErr w:type="gramEnd"/>
            <w:r w:rsidRPr="002D0A92">
              <w:rPr>
                <w:b/>
                <w:sz w:val="24"/>
                <w:szCs w:val="24"/>
              </w:rPr>
              <w:t>елкий осенний дождик. Под ногами __________ земля.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2 </w:t>
            </w:r>
            <w:r w:rsidRPr="002D0A92">
              <w:rPr>
                <w:sz w:val="24"/>
                <w:szCs w:val="24"/>
              </w:rPr>
              <w:t xml:space="preserve">группе заменить пропущенные слова антонимами. </w:t>
            </w:r>
          </w:p>
          <w:p w:rsidR="00207885" w:rsidRPr="002D0A92" w:rsidRDefault="00207885" w:rsidP="002D6800">
            <w:pPr>
              <w:rPr>
                <w:b/>
                <w:sz w:val="24"/>
                <w:szCs w:val="24"/>
              </w:rPr>
            </w:pPr>
            <w:r w:rsidRPr="002D0A92">
              <w:rPr>
                <w:b/>
                <w:sz w:val="24"/>
                <w:szCs w:val="24"/>
              </w:rPr>
              <w:t>Сегодня ___________    _________  день. Стоит _______________ погода. По небу плывут ______________   ____________  облака. Под ногами __________ земля.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D0A92">
              <w:rPr>
                <w:b/>
                <w:sz w:val="24"/>
                <w:szCs w:val="24"/>
              </w:rPr>
              <w:t>Проверка.</w:t>
            </w:r>
          </w:p>
          <w:p w:rsidR="00207885" w:rsidRPr="002D0A92" w:rsidRDefault="00207885" w:rsidP="002D6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Получившийся текст читает 1 </w:t>
            </w:r>
            <w:r w:rsidRPr="002D0A92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а.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- Какое настроение передает ваш текст?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- Изменилось ли настроение? Почему не изменилось, ведь вы заменили слова?</w:t>
            </w:r>
            <w:r>
              <w:rPr>
                <w:sz w:val="24"/>
                <w:szCs w:val="24"/>
              </w:rPr>
              <w:t xml:space="preserve"> 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>Получившийся текст читает 2 группа.</w:t>
            </w:r>
            <w:r w:rsidRPr="002D0A92">
              <w:rPr>
                <w:sz w:val="24"/>
                <w:szCs w:val="24"/>
              </w:rPr>
              <w:t xml:space="preserve"> </w:t>
            </w: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- Какое настроение передает ваш текст?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- Изменилось ли настроение? Почем</w:t>
            </w:r>
            <w:r>
              <w:rPr>
                <w:sz w:val="24"/>
                <w:szCs w:val="24"/>
              </w:rPr>
              <w:t xml:space="preserve">у? 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ab/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-Дайте самооценку своей учебной деятельности. Чему вы научились сегодня на уроке?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-Достигли ли вы</w:t>
            </w:r>
            <w:r w:rsidRPr="002A577C">
              <w:rPr>
                <w:sz w:val="24"/>
                <w:szCs w:val="24"/>
              </w:rPr>
              <w:t xml:space="preserve"> поставленной цели?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A577C">
              <w:rPr>
                <w:b/>
                <w:sz w:val="24"/>
                <w:szCs w:val="24"/>
              </w:rPr>
              <w:t>Критерии оценки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Если я в течени</w:t>
            </w:r>
            <w:proofErr w:type="gramStart"/>
            <w:r w:rsidRPr="002A577C">
              <w:rPr>
                <w:sz w:val="24"/>
                <w:szCs w:val="24"/>
              </w:rPr>
              <w:t>и</w:t>
            </w:r>
            <w:proofErr w:type="gramEnd"/>
            <w:r w:rsidRPr="002A577C">
              <w:rPr>
                <w:sz w:val="24"/>
                <w:szCs w:val="24"/>
              </w:rPr>
              <w:t xml:space="preserve"> урока </w:t>
            </w:r>
            <w:r>
              <w:rPr>
                <w:sz w:val="24"/>
                <w:szCs w:val="24"/>
              </w:rPr>
              <w:t>принимал активное участие в работе симпозиума, сделал много открытий, не ошибался</w:t>
            </w:r>
            <w:r w:rsidRPr="002A577C">
              <w:rPr>
                <w:sz w:val="24"/>
                <w:szCs w:val="24"/>
              </w:rPr>
              <w:t xml:space="preserve"> – то</w:t>
            </w:r>
            <w:r>
              <w:rPr>
                <w:sz w:val="24"/>
                <w:szCs w:val="24"/>
              </w:rPr>
              <w:t xml:space="preserve"> поставь на полях</w:t>
            </w:r>
            <w:r w:rsidRPr="002A5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A577C">
              <w:rPr>
                <w:sz w:val="24"/>
                <w:szCs w:val="24"/>
              </w:rPr>
              <w:t>вёздочку</w:t>
            </w:r>
            <w:r>
              <w:rPr>
                <w:sz w:val="24"/>
                <w:szCs w:val="24"/>
              </w:rPr>
              <w:t>;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допустил незначительные ошибки</w:t>
            </w:r>
            <w:r w:rsidRPr="002A577C">
              <w:rPr>
                <w:sz w:val="24"/>
                <w:szCs w:val="24"/>
              </w:rPr>
              <w:t xml:space="preserve"> – улыбку</w:t>
            </w:r>
            <w:r>
              <w:rPr>
                <w:sz w:val="24"/>
                <w:szCs w:val="24"/>
              </w:rPr>
              <w:t>;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</w:t>
            </w:r>
            <w:r w:rsidRPr="002A577C">
              <w:rPr>
                <w:sz w:val="24"/>
                <w:szCs w:val="24"/>
              </w:rPr>
              <w:t xml:space="preserve"> еще нужно работать п</w:t>
            </w:r>
            <w:r>
              <w:rPr>
                <w:sz w:val="24"/>
                <w:szCs w:val="24"/>
              </w:rPr>
              <w:t>о этой теме – ромашку.</w:t>
            </w:r>
            <w:r w:rsidRPr="002A577C">
              <w:rPr>
                <w:sz w:val="24"/>
                <w:szCs w:val="24"/>
              </w:rPr>
              <w:tab/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2A577C">
              <w:rPr>
                <w:sz w:val="24"/>
                <w:szCs w:val="24"/>
              </w:rPr>
              <w:t>Социальная компетенция</w:t>
            </w:r>
            <w:r w:rsidRPr="002A577C">
              <w:rPr>
                <w:sz w:val="24"/>
                <w:szCs w:val="24"/>
              </w:rPr>
              <w:tab/>
            </w:r>
            <w:proofErr w:type="gramEnd"/>
          </w:p>
          <w:p w:rsidR="00207885" w:rsidRDefault="00207885" w:rsidP="002D6800">
            <w:pPr>
              <w:rPr>
                <w:sz w:val="24"/>
                <w:szCs w:val="24"/>
              </w:rPr>
            </w:pPr>
            <w:proofErr w:type="gramStart"/>
            <w:r w:rsidRPr="002A577C">
              <w:rPr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общего количества баллов участников симпозиума, поздравления победителей.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термины из огромного мира слов мы сегодня выделили в речи?</w:t>
            </w:r>
          </w:p>
          <w:p w:rsidR="00207885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-Когда в устной речи необходимо умение употреблять синонимы? 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 письменной речи?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-Что расскажете дома?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-Какую работу понравилось выполнять больше всего?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- Что пожелаете учителю и детям?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Pr="00187AE1" w:rsidRDefault="00207885" w:rsidP="002D6800">
            <w:pPr>
              <w:jc w:val="center"/>
              <w:rPr>
                <w:b/>
                <w:sz w:val="24"/>
                <w:szCs w:val="24"/>
              </w:rPr>
            </w:pPr>
            <w:r w:rsidRPr="00187AE1">
              <w:rPr>
                <w:b/>
                <w:sz w:val="24"/>
                <w:szCs w:val="24"/>
              </w:rPr>
              <w:t>Домашнее задание по выбору учащихся:</w:t>
            </w:r>
          </w:p>
          <w:p w:rsidR="00207885" w:rsidRPr="002A577C" w:rsidRDefault="00207885" w:rsidP="002078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7C">
              <w:rPr>
                <w:sz w:val="24"/>
                <w:szCs w:val="24"/>
              </w:rPr>
              <w:t>учебник с.57, упр.75.</w:t>
            </w:r>
            <w:r>
              <w:rPr>
                <w:sz w:val="24"/>
                <w:szCs w:val="24"/>
              </w:rPr>
              <w:t>;</w:t>
            </w:r>
          </w:p>
          <w:p w:rsidR="00207885" w:rsidRDefault="00207885" w:rsidP="002078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и </w:t>
            </w:r>
            <w:r w:rsidRPr="002A577C">
              <w:rPr>
                <w:sz w:val="24"/>
                <w:szCs w:val="24"/>
              </w:rPr>
              <w:t>записать</w:t>
            </w:r>
            <w:r>
              <w:rPr>
                <w:sz w:val="24"/>
                <w:szCs w:val="24"/>
              </w:rPr>
              <w:t xml:space="preserve"> 2-3 пословицы, </w:t>
            </w:r>
            <w:r w:rsidRPr="002A577C">
              <w:rPr>
                <w:sz w:val="24"/>
                <w:szCs w:val="24"/>
              </w:rPr>
              <w:t>поговорк</w:t>
            </w:r>
            <w:r>
              <w:rPr>
                <w:sz w:val="24"/>
                <w:szCs w:val="24"/>
              </w:rPr>
              <w:t>и, загадки, в которых есть слова-антонимы;</w:t>
            </w:r>
          </w:p>
          <w:p w:rsidR="00207885" w:rsidRPr="002A577C" w:rsidRDefault="00207885" w:rsidP="002078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приготовить проект по теме «Мир слов»</w:t>
            </w: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Pr="002A577C" w:rsidRDefault="00207885" w:rsidP="002D6800">
            <w:pPr>
              <w:rPr>
                <w:sz w:val="24"/>
                <w:szCs w:val="24"/>
              </w:rPr>
            </w:pPr>
          </w:p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</w:p>
        </w:tc>
        <w:tc>
          <w:tcPr>
            <w:tcW w:w="3901" w:type="dxa"/>
          </w:tcPr>
          <w:p w:rsidR="00207885" w:rsidRDefault="00207885" w:rsidP="002D6800">
            <w:pPr>
              <w:keepNext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- Человека, который много знает, что-то исследует, делает открытия.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Да, потому что, мы ежедневно совершаем маленькие открытия для себя.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В толковом словаре.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Вспомнить алфавит и на букву «с» найти слово «симпозиум»</w:t>
            </w:r>
          </w:p>
          <w:p w:rsidR="00207885" w:rsidRPr="00B028A9" w:rsidRDefault="00207885" w:rsidP="002D6800">
            <w:pPr>
              <w:rPr>
                <w:b/>
                <w:sz w:val="24"/>
                <w:szCs w:val="24"/>
                <w:lang w:bidi="en-US"/>
              </w:rPr>
            </w:pPr>
            <w:r w:rsidRPr="00B028A9">
              <w:rPr>
                <w:b/>
                <w:sz w:val="24"/>
                <w:szCs w:val="24"/>
                <w:lang w:bidi="en-US"/>
              </w:rPr>
              <w:t>«Симпозиум – научная конференция, совещание по какому-нибудь специальному вопросу».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  <w:lang w:bidi="en-US"/>
              </w:rPr>
              <w:t>(Названия придумывают сами, н-р:</w:t>
            </w:r>
            <w:proofErr w:type="gramEnd"/>
            <w:r>
              <w:rPr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sz w:val="24"/>
                <w:szCs w:val="24"/>
                <w:lang w:bidi="en-US"/>
              </w:rPr>
              <w:t>Знайки</w:t>
            </w:r>
            <w:proofErr w:type="spellEnd"/>
            <w:r>
              <w:rPr>
                <w:sz w:val="24"/>
                <w:szCs w:val="24"/>
                <w:lang w:bidi="en-US"/>
              </w:rPr>
              <w:t>» и «Грамотейки»)</w:t>
            </w:r>
            <w:proofErr w:type="gramEnd"/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Разгадывают кроссворды.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Pr="0016627C" w:rsidRDefault="00207885" w:rsidP="002D6800">
            <w:pPr>
              <w:rPr>
                <w:sz w:val="24"/>
                <w:szCs w:val="24"/>
              </w:rPr>
            </w:pPr>
            <w:r>
              <w:lastRenderedPageBreak/>
              <w:t>-У</w:t>
            </w:r>
            <w:r w:rsidRPr="0016627C">
              <w:rPr>
                <w:sz w:val="24"/>
                <w:szCs w:val="24"/>
              </w:rPr>
              <w:t>знать, какие слова называются синонимами, а какие антонимами</w:t>
            </w:r>
            <w:r>
              <w:rPr>
                <w:sz w:val="24"/>
                <w:szCs w:val="24"/>
              </w:rPr>
              <w:t xml:space="preserve">. 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Pr="00B15056" w:rsidRDefault="00207885" w:rsidP="002D6800">
            <w:pPr>
              <w:rPr>
                <w:sz w:val="24"/>
                <w:szCs w:val="24"/>
              </w:rPr>
            </w:pPr>
            <w:r w:rsidRPr="00B15056">
              <w:rPr>
                <w:sz w:val="24"/>
                <w:szCs w:val="24"/>
              </w:rPr>
              <w:t>Дети разграничивают область знания и незнания тем. Приводят примеры:</w:t>
            </w:r>
          </w:p>
          <w:p w:rsidR="00207885" w:rsidRPr="00B15056" w:rsidRDefault="00207885" w:rsidP="002D6800">
            <w:pPr>
              <w:rPr>
                <w:sz w:val="24"/>
                <w:szCs w:val="24"/>
              </w:rPr>
            </w:pPr>
            <w:r w:rsidRPr="00B15056">
              <w:rPr>
                <w:sz w:val="24"/>
                <w:szCs w:val="24"/>
              </w:rPr>
              <w:t>-многозначных слов</w:t>
            </w:r>
          </w:p>
          <w:p w:rsidR="00207885" w:rsidRPr="00B15056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B15056">
              <w:rPr>
                <w:sz w:val="24"/>
                <w:szCs w:val="24"/>
              </w:rPr>
              <w:t>лов с переносным значением</w:t>
            </w:r>
          </w:p>
          <w:p w:rsidR="00207885" w:rsidRPr="00B15056" w:rsidRDefault="00207885" w:rsidP="002D6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B15056">
              <w:rPr>
                <w:sz w:val="24"/>
                <w:szCs w:val="24"/>
              </w:rPr>
              <w:t>одственных слов</w:t>
            </w:r>
          </w:p>
          <w:p w:rsidR="00207885" w:rsidRDefault="00207885" w:rsidP="002D6800"/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Ответы детей.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Самостоятельная работа над правилом. Обмен информацией.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Зачитывают лексическое значение слов «синонимы и антонимы» по толковому словарю. 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  <w:proofErr w:type="spellStart"/>
            <w:r>
              <w:rPr>
                <w:sz w:val="24"/>
                <w:szCs w:val="24"/>
                <w:lang w:bidi="en-US"/>
              </w:rPr>
              <w:t>оним</w:t>
            </w:r>
            <w:proofErr w:type="spellEnd"/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Работа на перспективу.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Свободное высказывание.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-Мальчик, подросток.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Пацан, парнишка, </w:t>
            </w:r>
            <w:proofErr w:type="gramStart"/>
            <w:r>
              <w:rPr>
                <w:sz w:val="24"/>
                <w:szCs w:val="24"/>
                <w:lang w:bidi="en-US"/>
              </w:rPr>
              <w:t>шкет</w:t>
            </w:r>
            <w:proofErr w:type="gramEnd"/>
            <w:r>
              <w:rPr>
                <w:sz w:val="24"/>
                <w:szCs w:val="24"/>
                <w:lang w:bidi="en-US"/>
              </w:rPr>
              <w:t>, шпингалет.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proofErr w:type="gramStart"/>
            <w:r>
              <w:rPr>
                <w:sz w:val="24"/>
                <w:szCs w:val="24"/>
                <w:lang w:bidi="en-US"/>
              </w:rPr>
              <w:t xml:space="preserve">Антонимы: хорошо-плохо, солнце – град, погода – ненастье, грязная рожица – милый мальчик, драчун – защитник, хороший – плоховатый, </w:t>
            </w:r>
            <w:proofErr w:type="spellStart"/>
            <w:r>
              <w:rPr>
                <w:sz w:val="24"/>
                <w:szCs w:val="24"/>
                <w:lang w:bidi="en-US"/>
              </w:rPr>
              <w:t>неряха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– чистюля…</w:t>
            </w:r>
            <w:proofErr w:type="gramEnd"/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Сын, кроха, карапуз.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Среди множества словарей есть словарь синонимов и антонимов.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Работа в паре.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Ответы детей. (Зарядка для ума)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Информационная компетенция.</w:t>
            </w:r>
          </w:p>
          <w:p w:rsidR="00207885" w:rsidRPr="003B027E" w:rsidRDefault="00207885" w:rsidP="002D6800">
            <w:pPr>
              <w:rPr>
                <w:sz w:val="24"/>
                <w:szCs w:val="24"/>
              </w:rPr>
            </w:pPr>
            <w:r w:rsidRPr="003B027E">
              <w:rPr>
                <w:sz w:val="24"/>
                <w:szCs w:val="24"/>
              </w:rPr>
              <w:t>Проверка по интерактивной доске. Самоконтроль и самооценка по шкале.</w:t>
            </w:r>
          </w:p>
          <w:p w:rsidR="00207885" w:rsidRPr="003B027E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(грустное, печальное, тоскливое)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>(использовали синонимы – слова близкие по смыслу)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Pr="002D0A92" w:rsidRDefault="00207885" w:rsidP="002D6800">
            <w:pPr>
              <w:rPr>
                <w:sz w:val="24"/>
                <w:szCs w:val="24"/>
              </w:rPr>
            </w:pPr>
            <w:r w:rsidRPr="002D0A92">
              <w:rPr>
                <w:sz w:val="24"/>
                <w:szCs w:val="24"/>
              </w:rPr>
              <w:t xml:space="preserve"> (использовали антонимы – слова противоположные  по смыслу)</w:t>
            </w: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</w:p>
          <w:p w:rsidR="00207885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Например, при защите проекта, при пересказе статья…</w:t>
            </w:r>
          </w:p>
          <w:p w:rsidR="00207885" w:rsidRPr="008C6EC9" w:rsidRDefault="00207885" w:rsidP="002D6800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 В изложениях и сочинениях.</w:t>
            </w:r>
          </w:p>
        </w:tc>
      </w:tr>
    </w:tbl>
    <w:p w:rsidR="00207885" w:rsidRDefault="00207885" w:rsidP="00207885"/>
    <w:p w:rsidR="00207885" w:rsidRPr="008C6EC9" w:rsidRDefault="00207885" w:rsidP="00207885">
      <w:pPr>
        <w:rPr>
          <w:sz w:val="28"/>
          <w:szCs w:val="28"/>
        </w:rPr>
      </w:pPr>
    </w:p>
    <w:p w:rsidR="007F2569" w:rsidRDefault="007F2569"/>
    <w:sectPr w:rsidR="007F2569" w:rsidSect="00D700D5">
      <w:pgSz w:w="16838" w:h="11906" w:orient="landscape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03B92"/>
    <w:multiLevelType w:val="hybridMultilevel"/>
    <w:tmpl w:val="BB58C4E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5"/>
    <w:rsid w:val="00207885"/>
    <w:rsid w:val="00770DAD"/>
    <w:rsid w:val="007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0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0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2019-02-15T09:44:00Z</dcterms:created>
  <dcterms:modified xsi:type="dcterms:W3CDTF">2019-02-15T09:44:00Z</dcterms:modified>
</cp:coreProperties>
</file>