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11" w:rsidRDefault="00523A11" w:rsidP="00523A11">
      <w:pPr>
        <w:spacing w:line="0" w:lineRule="atLeast"/>
        <w:jc w:val="both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Из Устава школы: </w:t>
      </w:r>
    </w:p>
    <w:p w:rsidR="00523A11" w:rsidRDefault="00523A11" w:rsidP="00523A11">
      <w:pPr>
        <w:spacing w:line="0" w:lineRule="atLeast"/>
        <w:jc w:val="both"/>
        <w:rPr>
          <w:rFonts w:ascii="Times New Roman" w:eastAsia="Times New Roman" w:hAnsi="Times New Roman"/>
          <w:b/>
          <w:sz w:val="24"/>
          <w:u w:val="single"/>
        </w:rPr>
      </w:pPr>
    </w:p>
    <w:p w:rsidR="00523A11" w:rsidRDefault="00523A11" w:rsidP="00523A11">
      <w:pPr>
        <w:numPr>
          <w:ilvl w:val="2"/>
          <w:numId w:val="1"/>
        </w:numPr>
        <w:tabs>
          <w:tab w:val="left" w:pos="1420"/>
        </w:tabs>
        <w:spacing w:line="0" w:lineRule="atLeast"/>
        <w:ind w:left="1420" w:hanging="93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Управляющий совет.</w:t>
      </w:r>
    </w:p>
    <w:p w:rsidR="00523A11" w:rsidRDefault="00523A11" w:rsidP="00523A11">
      <w:pPr>
        <w:spacing w:line="7" w:lineRule="exact"/>
        <w:rPr>
          <w:rFonts w:ascii="Times New Roman" w:eastAsia="Times New Roman" w:hAnsi="Times New Roman"/>
          <w:b/>
          <w:sz w:val="24"/>
        </w:rPr>
      </w:pPr>
    </w:p>
    <w:p w:rsidR="00523A11" w:rsidRDefault="00523A11" w:rsidP="00523A11">
      <w:pPr>
        <w:numPr>
          <w:ilvl w:val="1"/>
          <w:numId w:val="1"/>
        </w:numPr>
        <w:tabs>
          <w:tab w:val="left" w:pos="737"/>
        </w:tabs>
        <w:spacing w:line="234" w:lineRule="auto"/>
        <w:ind w:right="20" w:firstLine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целях реализации принципа государственно-общественного характера управления образованием в школе создается управляющий совет.</w:t>
      </w:r>
    </w:p>
    <w:p w:rsidR="00523A11" w:rsidRDefault="00523A11" w:rsidP="00523A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23A11" w:rsidRDefault="00523A11" w:rsidP="00523A11">
      <w:pPr>
        <w:spacing w:line="236" w:lineRule="auto"/>
        <w:ind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Управляющий совет школы состоит из представителей родителей (законных представителей) обучающихся всех уровней общего образования, обучающихся уровня общего образования, работников школы, а также представителя учредителя.</w:t>
      </w:r>
    </w:p>
    <w:p w:rsidR="00523A11" w:rsidRDefault="00523A11" w:rsidP="00523A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23A11" w:rsidRDefault="00523A11" w:rsidP="00523A11">
      <w:pPr>
        <w:spacing w:line="234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Управляющий совет создается в количестве 11 человек. Для его создания используются предусмотренные настоящим уставом процедуры выборов, назначения и кооптации.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23A11" w:rsidRDefault="00523A11" w:rsidP="00523A11">
      <w:pPr>
        <w:spacing w:line="236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Члены управляющего совета избираются (назначаются, кооптируются) сроком на два года, за исключением членов управляющего совета из числа обучающихся, которые избираются сроком на один год.</w:t>
      </w:r>
    </w:p>
    <w:p w:rsidR="00523A11" w:rsidRDefault="00523A11" w:rsidP="00523A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23A11" w:rsidRDefault="00523A11" w:rsidP="00523A11">
      <w:pPr>
        <w:spacing w:line="237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Представители родителей (законных представителей) обучающихся избираются в управляющий совет из числа родителей (законных представителей) обучающихся всех уровней общего образования. Общее количество членов управляющего совета, избираемых из числа родителей (законных представителей) обучающихся, не может быть меньше одной трети и больше половины общего числа членов управляющего совета.</w:t>
      </w:r>
    </w:p>
    <w:p w:rsidR="00523A11" w:rsidRDefault="00523A11" w:rsidP="00523A1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23A11" w:rsidRDefault="00523A11" w:rsidP="00523A11">
      <w:pPr>
        <w:spacing w:line="237" w:lineRule="auto"/>
        <w:ind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Представители обучающихся избираются в управляющий совет по одному от обучающихся на каждой из параллелей уровня среднего общего образования. Несовершеннолетним обучающимся – членам управляющего совета предоставляется только право совещательного голоса, т.е. им предоставляется возможность высказывать в заседании свои взгляды и мнение.</w:t>
      </w:r>
    </w:p>
    <w:p w:rsidR="00523A11" w:rsidRDefault="00523A11" w:rsidP="00523A1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23A11" w:rsidRDefault="00523A11" w:rsidP="00523A11">
      <w:pPr>
        <w:spacing w:line="237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Представители работников избираются в состав управляющего совета из числа основных работников школы и совместителей. Количество членов управляющего совета из числа работников школы не может превышать одной четверти общего числа членов управляющего совета. При этом не менее чем 2/3 из них должны являться педагогическими работниками школы. Директор школы входит в состав управляющего совета по должности.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23A11" w:rsidRDefault="00523A11" w:rsidP="00523A11">
      <w:pPr>
        <w:spacing w:line="234" w:lineRule="auto"/>
        <w:ind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Представитель учредителя (1 человек) в управляющем совете школы назначается учредителем школы.</w:t>
      </w:r>
    </w:p>
    <w:p w:rsidR="00523A11" w:rsidRDefault="00523A11" w:rsidP="00523A1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23A11" w:rsidRDefault="00523A11" w:rsidP="00523A11">
      <w:pPr>
        <w:spacing w:line="0" w:lineRule="atLeast"/>
        <w:ind w:lef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Управляющий совет школы считается созданным с момента объявления избирательной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523A11" w:rsidRDefault="00523A11" w:rsidP="00523A1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bookmarkStart w:id="0" w:name="page12"/>
      <w:bookmarkEnd w:id="0"/>
      <w:r>
        <w:rPr>
          <w:rFonts w:ascii="Times New Roman" w:eastAsia="Times New Roman" w:hAnsi="Times New Roman"/>
          <w:sz w:val="24"/>
        </w:rPr>
        <w:t>комиссией результатов выборов членов управляющего совета из числа представителей родителей (законных представителей) обучающихся всех ступеней общего образования, обучающихся уровня среднего общего образования, работников школы, а также представителя учредителя.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4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первом заседании управляющего совета избирается его председатель, заместители и секретарь.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4" w:lineRule="auto"/>
        <w:ind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управляющего совета избирается из числа родителей (законных представителей).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4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 первого заседания управляющего совета его председатель направляет список членов управляющего совета учредителю.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4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Приступивший к осуществлению своих полномочий управляющий совет вправе кооптировать в свой состав не более трех членов.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4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Кандидатуры для кооптации, представленные учредителем, рассматриваются управляющим советом школы в первоочередном порядке.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4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 кооптации в состав управляющего совета дополнительных членов избирательная комиссия объявляет состав управляющего совета в полном составе.</w:t>
      </w:r>
    </w:p>
    <w:p w:rsidR="00523A11" w:rsidRDefault="00523A11" w:rsidP="00523A11">
      <w:pPr>
        <w:spacing w:line="2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Члены управляющего совета школы работают на общественных началах.</w:t>
      </w:r>
    </w:p>
    <w:p w:rsidR="00523A11" w:rsidRDefault="00523A11" w:rsidP="00523A11">
      <w:pPr>
        <w:spacing w:line="12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7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если количество выборных членов управляющего совета уменьшается, оставшиеся члены управляющего совета должны принять решение о проведении довыборов членов управляющего совета. Новые члены управляющего совета должны быть </w:t>
      </w:r>
      <w:r>
        <w:rPr>
          <w:rFonts w:ascii="Times New Roman" w:eastAsia="Times New Roman" w:hAnsi="Times New Roman"/>
          <w:sz w:val="24"/>
        </w:rPr>
        <w:lastRenderedPageBreak/>
        <w:t>избраны в течение месяца со дня выбытия из управляющего совета предыдущих членов (время каникул в этот период не включается).</w:t>
      </w:r>
    </w:p>
    <w:p w:rsidR="00523A11" w:rsidRDefault="00523A11" w:rsidP="00523A11">
      <w:pPr>
        <w:spacing w:line="17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6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Учредитель школы вправе распустить управляющий совет, если совет не проводит своих заседаний в течение полугода или систематически принимает решения, противоречащие уставу школы, действующему законодательству.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5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новом составе управляющий совет образуется в течение трех месяцев со дня издания учредителем акта о роспуске управляющего совета (время каникул в этот период не включается).</w:t>
      </w:r>
    </w:p>
    <w:p w:rsidR="00523A11" w:rsidRDefault="00523A11" w:rsidP="00523A11">
      <w:pPr>
        <w:spacing w:line="3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Управляющий совет:</w:t>
      </w:r>
    </w:p>
    <w:p w:rsidR="00523A11" w:rsidRDefault="00523A11" w:rsidP="00523A11">
      <w:pPr>
        <w:spacing w:line="5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согласовывает профили обучения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(по представлению директора школы после одобрения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педагогическим советом школы) и направляет на утверждение учредителю;</w:t>
      </w:r>
    </w:p>
    <w:p w:rsidR="00523A11" w:rsidRDefault="00523A11" w:rsidP="00523A11">
      <w:pPr>
        <w:spacing w:line="1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>–</w:t>
      </w:r>
      <w:r>
        <w:rPr>
          <w:rFonts w:ascii="Times New Roman" w:eastAsia="Times New Roman" w:hAnsi="Times New Roman"/>
          <w:sz w:val="24"/>
        </w:rPr>
        <w:t>утверждает программу развития школы (по представлению директора школы);</w:t>
      </w:r>
    </w:p>
    <w:p w:rsidR="00523A11" w:rsidRDefault="00523A11" w:rsidP="00523A11">
      <w:pPr>
        <w:spacing w:line="11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принимает решение о введении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(отмене)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единой в период занятий формы одежды для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обучающихся и педагогических работников и источники финансирования затрат на ее приобретение;</w:t>
      </w:r>
    </w:p>
    <w:p w:rsidR="00523A11" w:rsidRDefault="00523A11" w:rsidP="00523A11">
      <w:pPr>
        <w:spacing w:line="2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>–</w:t>
      </w:r>
      <w:r>
        <w:rPr>
          <w:rFonts w:ascii="Times New Roman" w:eastAsia="Times New Roman" w:hAnsi="Times New Roman"/>
          <w:sz w:val="24"/>
        </w:rPr>
        <w:t>принимает решение об исключении обучающегося из школы;</w:t>
      </w:r>
    </w:p>
    <w:p w:rsidR="00523A11" w:rsidRDefault="00523A11" w:rsidP="00523A11">
      <w:pPr>
        <w:spacing w:line="8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>–</w:t>
      </w:r>
      <w:r>
        <w:rPr>
          <w:rFonts w:ascii="Times New Roman" w:eastAsia="Times New Roman" w:hAnsi="Times New Roman"/>
          <w:sz w:val="24"/>
        </w:rPr>
        <w:t>согласовывает по представлению директора годовой календарный учебный график,</w:t>
      </w:r>
    </w:p>
    <w:p w:rsidR="00523A11" w:rsidRDefault="00523A11" w:rsidP="00523A11">
      <w:pPr>
        <w:spacing w:line="11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рассматривает жалобы и заявления обучающихся,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родителей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(законных представителей)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 действия (бездействие) работников школы;</w:t>
      </w:r>
    </w:p>
    <w:p w:rsidR="00523A11" w:rsidRDefault="00523A11" w:rsidP="00523A11">
      <w:pPr>
        <w:spacing w:line="5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содействует привлечению внебюджетных средств для обеспечения деятельности и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развития школы;</w:t>
      </w:r>
    </w:p>
    <w:p w:rsidR="00523A11" w:rsidRDefault="00523A11" w:rsidP="00523A11">
      <w:pPr>
        <w:spacing w:line="7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согласовывает по представлению директора школы бюджетную заявку,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смету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бюджетного финансирования и смету расходования средств, полученных школой от уставной приносящей доходы деятельности и из иных внебюджетных источников;</w:t>
      </w:r>
    </w:p>
    <w:p w:rsidR="00523A11" w:rsidRDefault="00523A11" w:rsidP="00523A11">
      <w:pPr>
        <w:spacing w:line="1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color w:val="92D050"/>
          <w:sz w:val="24"/>
        </w:rPr>
        <w:t>–</w:t>
      </w:r>
      <w:r>
        <w:rPr>
          <w:rFonts w:ascii="Times New Roman" w:eastAsia="Times New Roman" w:hAnsi="Times New Roman"/>
          <w:sz w:val="24"/>
        </w:rPr>
        <w:t>дает согласие на сдачу в аренду имущества школы;</w:t>
      </w:r>
    </w:p>
    <w:p w:rsidR="00523A11" w:rsidRDefault="00523A11" w:rsidP="00523A11">
      <w:pPr>
        <w:spacing w:line="8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>–</w:t>
      </w:r>
      <w:r>
        <w:rPr>
          <w:rFonts w:ascii="Times New Roman" w:eastAsia="Times New Roman" w:hAnsi="Times New Roman"/>
          <w:sz w:val="24"/>
        </w:rPr>
        <w:t>заслушивает отчет директора школы по итогам учебного и финансового года;</w:t>
      </w:r>
    </w:p>
    <w:p w:rsidR="00523A11" w:rsidRDefault="00523A11" w:rsidP="00523A11">
      <w:pPr>
        <w:spacing w:line="11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осуществляет контроль за соблюдением здоровых и безопасных условий обучения,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воспитания и труда в школе, принимает меры к их улучшению;</w:t>
      </w:r>
    </w:p>
    <w:p w:rsidR="00523A11" w:rsidRDefault="00523A11" w:rsidP="00523A1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bookmarkStart w:id="1" w:name="page13"/>
      <w:bookmarkEnd w:id="1"/>
      <w:r>
        <w:rPr>
          <w:rFonts w:ascii="Agency FB" w:eastAsia="Agency FB" w:hAnsi="Agency FB"/>
          <w:sz w:val="24"/>
        </w:rPr>
        <w:t>–</w:t>
      </w:r>
      <w:r>
        <w:rPr>
          <w:rFonts w:ascii="Times New Roman" w:eastAsia="Times New Roman" w:hAnsi="Times New Roman"/>
          <w:sz w:val="24"/>
        </w:rPr>
        <w:t>дает рекомендации директору школы по вопросам заключения коллективного договора;</w:t>
      </w:r>
    </w:p>
    <w:p w:rsidR="00523A11" w:rsidRDefault="00523A11" w:rsidP="00523A11">
      <w:pPr>
        <w:spacing w:line="10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может рекомендовать учредителю кандидатуру для назначения на должность директора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школы;</w:t>
      </w:r>
    </w:p>
    <w:p w:rsidR="00523A11" w:rsidRDefault="00523A11" w:rsidP="00523A11">
      <w:pPr>
        <w:spacing w:line="7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может ходатайствовать перед учредителем школы о расторжении трудового договора с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директором школы;</w:t>
      </w:r>
    </w:p>
    <w:p w:rsidR="00523A11" w:rsidRDefault="00523A11" w:rsidP="00523A11">
      <w:pPr>
        <w:spacing w:line="7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Agency FB" w:eastAsia="Agency FB" w:hAnsi="Agency FB"/>
          <w:color w:val="92D050"/>
          <w:sz w:val="24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</w:rPr>
        <w:t>ежегодно,</w:t>
      </w:r>
      <w:r>
        <w:rPr>
          <w:rFonts w:ascii="Agency FB" w:eastAsia="Agency FB" w:hAnsi="Agency FB"/>
          <w:color w:val="92D05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не позднее</w:t>
      </w:r>
      <w:r>
        <w:rPr>
          <w:rFonts w:ascii="Agency FB" w:eastAsia="Agency FB" w:hAnsi="Agency FB"/>
          <w:color w:val="92D05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1</w:t>
      </w:r>
      <w:r>
        <w:rPr>
          <w:rFonts w:ascii="Agency FB" w:eastAsia="Agency FB" w:hAnsi="Agency FB"/>
          <w:color w:val="92D05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ноября представляет учредителю и участникам образовательного</w:t>
      </w:r>
      <w:r>
        <w:rPr>
          <w:rFonts w:ascii="Agency FB" w:eastAsia="Agency FB" w:hAnsi="Agency FB"/>
          <w:color w:val="92D05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процесса информацию (доклад) о состоянии дел в школе;</w:t>
      </w:r>
    </w:p>
    <w:p w:rsidR="00523A11" w:rsidRDefault="00523A11" w:rsidP="00523A11">
      <w:pPr>
        <w:spacing w:line="7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участвует в разработке и согласовывает локальные акты школы,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устанавливающие виды,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523A11" w:rsidRDefault="00523A11" w:rsidP="00523A11">
      <w:pPr>
        <w:spacing w:line="5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участвует в разработке и согласовывает локальные акты школы,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устанавливающие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системы оплаты труда, в том числе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523A11" w:rsidRDefault="00523A11" w:rsidP="00523A11">
      <w:pPr>
        <w:spacing w:line="9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обеспечивает участие представителей общественности в процедурах общественного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наблюдения, общественной экспертизы при проведении итоговой аттестации обучающихся, в том числе в форме и по технологии единого государственного экзамена; лицензирования школы; аттестации администрации школы; в деятельности аттестационных, </w:t>
      </w:r>
      <w:proofErr w:type="spellStart"/>
      <w:r>
        <w:rPr>
          <w:rFonts w:ascii="Times New Roman" w:eastAsia="Times New Roman" w:hAnsi="Times New Roman"/>
          <w:sz w:val="24"/>
        </w:rPr>
        <w:t>аккредитационных</w:t>
      </w:r>
      <w:proofErr w:type="spellEnd"/>
      <w:r>
        <w:rPr>
          <w:rFonts w:ascii="Times New Roman" w:eastAsia="Times New Roman" w:hAnsi="Times New Roman"/>
          <w:sz w:val="24"/>
        </w:rPr>
        <w:t>, медальных, конфликтных и иных комиссий;</w:t>
      </w:r>
    </w:p>
    <w:p w:rsidR="00523A11" w:rsidRDefault="00523A11" w:rsidP="00523A11">
      <w:pPr>
        <w:spacing w:line="5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7" w:lineRule="auto"/>
        <w:ind w:left="420" w:right="20" w:hanging="425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участвует в подготовке и утверждает публичный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(ежегодный)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доклад школы.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Управляющий совет проводит свои заседания по мере необходимости, но не реже одного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раза в три месяца, а также по инициативе председателя, по требованию директора школы, представителя учредителя, заявлению членов управляющего совета, подписанному не менее чем 2/3 частями членов от списочного состава совета.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4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Член управляющего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6" w:lineRule="auto"/>
        <w:ind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если обучающийся выбывает из школы, полномочия члена управляющего совета — родителя (законного представителя) этого обучающегося автоматически прекращаются.</w:t>
      </w:r>
    </w:p>
    <w:p w:rsidR="00523A11" w:rsidRDefault="00523A11" w:rsidP="00523A11">
      <w:pPr>
        <w:spacing w:line="2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Член управляющего совета выводится из его состава в следующих случаях:</w:t>
      </w:r>
    </w:p>
    <w:p w:rsidR="00523A11" w:rsidRDefault="00523A11" w:rsidP="00523A11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Agency FB" w:eastAsia="Agency FB" w:hAnsi="Agency FB"/>
          <w:sz w:val="24"/>
        </w:rPr>
        <w:t>–</w:t>
      </w:r>
      <w:r>
        <w:rPr>
          <w:rFonts w:ascii="Times New Roman" w:eastAsia="Times New Roman" w:hAnsi="Times New Roman"/>
          <w:sz w:val="23"/>
        </w:rPr>
        <w:t>по его желанию, выраженному в письменной форме;</w:t>
      </w:r>
    </w:p>
    <w:p w:rsidR="00523A11" w:rsidRDefault="00523A11" w:rsidP="00523A11">
      <w:pPr>
        <w:spacing w:line="8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Agency FB" w:eastAsia="Agency FB" w:hAnsi="Agency FB"/>
          <w:sz w:val="24"/>
        </w:rPr>
        <w:t>–</w:t>
      </w:r>
      <w:r>
        <w:rPr>
          <w:rFonts w:ascii="Times New Roman" w:eastAsia="Times New Roman" w:hAnsi="Times New Roman"/>
          <w:sz w:val="23"/>
        </w:rPr>
        <w:t>при отзыве представителя учредителя;</w:t>
      </w:r>
    </w:p>
    <w:p w:rsidR="00523A11" w:rsidRDefault="00523A11" w:rsidP="00523A11">
      <w:pPr>
        <w:spacing w:line="11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при увольнении с работы директора школы,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или увольнении работника школы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избранного членом управляющего совета;</w:t>
      </w:r>
    </w:p>
    <w:p w:rsidR="00523A11" w:rsidRDefault="00523A11" w:rsidP="00523A11">
      <w:pPr>
        <w:spacing w:line="7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в связи с окончанием школы или отчислением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(переводом)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обучающегося,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представляющего в совете обучающихся ступени среднего общего образования;</w:t>
      </w:r>
    </w:p>
    <w:p w:rsidR="00523A11" w:rsidRDefault="00523A11" w:rsidP="00523A11">
      <w:pPr>
        <w:spacing w:line="7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в случае совершения аморального проступка,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несовместимого с выполнением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523A11" w:rsidRDefault="00523A11" w:rsidP="00523A11">
      <w:pPr>
        <w:spacing w:line="6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2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в случае совершения противоправных действий,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несовместимых с членством в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управляющем совете школы;</w:t>
      </w:r>
    </w:p>
    <w:p w:rsidR="00523A11" w:rsidRDefault="00523A11" w:rsidP="00523A11">
      <w:pPr>
        <w:spacing w:line="7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Agency FB" w:eastAsia="Agency FB" w:hAnsi="Agency FB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при выявлении следующих обстоятельств,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препятствующих участию в работе совета:</w:t>
      </w:r>
      <w:r>
        <w:rPr>
          <w:rFonts w:ascii="Agency FB" w:eastAsia="Agency FB" w:hAnsi="Agency FB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преступления.</w:t>
      </w:r>
    </w:p>
    <w:p w:rsidR="00523A11" w:rsidRDefault="00523A11" w:rsidP="00523A11">
      <w:pPr>
        <w:spacing w:line="12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4" w:lineRule="auto"/>
        <w:ind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 вывода из состава управляющего совета его члена, управляющий совет принимает меры для замещения выведенного члена в общем порядке.</w:t>
      </w:r>
      <w:r>
        <w:rPr>
          <w:rFonts w:ascii="Times New Roman" w:eastAsia="Times New Roman" w:hAnsi="Times New Roman"/>
          <w:sz w:val="24"/>
        </w:rPr>
        <w:t xml:space="preserve"> </w:t>
      </w:r>
      <w:bookmarkStart w:id="2" w:name="page14"/>
      <w:bookmarkEnd w:id="2"/>
      <w:r>
        <w:rPr>
          <w:rFonts w:ascii="Times New Roman" w:eastAsia="Times New Roman" w:hAnsi="Times New Roman"/>
          <w:sz w:val="24"/>
        </w:rPr>
        <w:t>Конкретную дату, время и тематику заседания управляющего совета секретарь сообщает членам совета не позднее, чем за семь дней до заседания управляющего совета. Рабочие материалы доводятся до членов управляющего совета в те же сроки.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7" w:lineRule="auto"/>
        <w:ind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7" w:lineRule="auto"/>
        <w:ind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Решение управляющего совета об исключении обучающегося из школы принимается в присутствии обучающегося и его родителей (законных представителей). Отсутствие на заседании совета без уважительной причины обучающегося (законного представителя) не лишает совет права принять решение о его исключении.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523A11" w:rsidRDefault="00523A11" w:rsidP="00523A11">
      <w:pPr>
        <w:spacing w:line="237" w:lineRule="auto"/>
        <w:ind w:right="20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Заседания управляющего совета являются правомочными, если в них принимают участие не менее половины от общего (с учетом кооптированных) числа членов управляющего совета.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523A11" w:rsidRDefault="00523A11" w:rsidP="00523A11">
      <w:pPr>
        <w:spacing w:line="14" w:lineRule="exact"/>
        <w:rPr>
          <w:rFonts w:ascii="Times New Roman" w:eastAsia="Times New Roman" w:hAnsi="Times New Roman"/>
        </w:rPr>
      </w:pPr>
    </w:p>
    <w:p w:rsidR="00310B92" w:rsidRPr="00523A11" w:rsidRDefault="00523A11" w:rsidP="00523A11">
      <w:pPr>
        <w:spacing w:line="234" w:lineRule="auto"/>
        <w:ind w:left="4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равном количестве голосов решающим является голос председателя совета. Заседания совета оформляются протоколом. Протоколы подписываются </w:t>
      </w:r>
      <w:bookmarkStart w:id="3" w:name="_GoBack"/>
      <w:bookmarkEnd w:id="3"/>
      <w:r>
        <w:rPr>
          <w:rFonts w:ascii="Times New Roman" w:eastAsia="Times New Roman" w:hAnsi="Times New Roman"/>
          <w:sz w:val="24"/>
        </w:rPr>
        <w:t>председателем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секретарем и направляются учредителю</w:t>
      </w:r>
      <w:r>
        <w:rPr>
          <w:rFonts w:ascii="Times New Roman" w:eastAsia="Times New Roman" w:hAnsi="Times New Roman"/>
          <w:sz w:val="24"/>
        </w:rPr>
        <w:t>.</w:t>
      </w:r>
    </w:p>
    <w:sectPr w:rsidR="00310B92" w:rsidRPr="0052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hybridMultilevel"/>
    <w:tmpl w:val="08138640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1"/>
      <w:numFmt w:val="decimal"/>
      <w:lvlText w:val="4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1"/>
    <w:rsid w:val="00310B92"/>
    <w:rsid w:val="0052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A378-6BE7-41FD-8EAF-78FE5758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1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1</cp:revision>
  <dcterms:created xsi:type="dcterms:W3CDTF">2017-03-15T17:52:00Z</dcterms:created>
  <dcterms:modified xsi:type="dcterms:W3CDTF">2017-03-15T17:56:00Z</dcterms:modified>
</cp:coreProperties>
</file>