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4A" w:rsidRPr="00743A4A" w:rsidRDefault="00743A4A" w:rsidP="00743A4A">
      <w:pPr>
        <w:shd w:val="clear" w:color="auto" w:fill="FFFFFF"/>
        <w:spacing w:after="0" w:line="2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ПОКАЗАТЕЛЕЙ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ДЕЯТЕЛЬНОСТИ ОБРАЗОВАТЕЛЬНОЙ ОРГАНИЗАЦИИ,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ПОДЛЕЖАЩЕЙ САМООБСЛЕДОВАНИЮ</w:t>
      </w:r>
    </w:p>
    <w:p w:rsidR="00743A4A" w:rsidRPr="00743A4A" w:rsidRDefault="00743A4A" w:rsidP="00743A4A">
      <w:pPr>
        <w:shd w:val="clear" w:color="auto" w:fill="FFFFFF"/>
        <w:spacing w:after="100" w:line="1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образования и науки Российской Федерации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  <w:t> от 10 декабря 2013 г. № 1324</w:t>
      </w:r>
    </w:p>
    <w:p w:rsidR="00743A4A" w:rsidRPr="00743A4A" w:rsidRDefault="00743A4A" w:rsidP="00743A4A">
      <w:pPr>
        <w:shd w:val="clear" w:color="auto" w:fill="FFFFFF"/>
        <w:spacing w:after="100" w:line="190" w:lineRule="atLeas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t>Зарегистрировано Министерством юстиции Российской Федерации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  <w:t>28 января 2014 г. Регистрационный № 31135</w:t>
      </w:r>
    </w:p>
    <w:p w:rsidR="00743A4A" w:rsidRPr="00743A4A" w:rsidRDefault="00743A4A" w:rsidP="00743A4A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В соответствии с </w:t>
      </w:r>
      <w:hyperlink r:id="rId5" w:anchor="st29_2_3" w:history="1">
        <w:r w:rsidRPr="00743A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пунктом 3 части 2 статьи 29</w:t>
        </w:r>
      </w:hyperlink>
      <w:r w:rsidRPr="00743A4A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48, ст. 6165) и </w:t>
      </w:r>
      <w:hyperlink r:id="rId6" w:anchor="p5.2.15" w:history="1">
        <w:r w:rsidRPr="00743A4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подпунктом 5.2.15</w:t>
        </w:r>
      </w:hyperlink>
      <w:r w:rsidRPr="00743A4A">
        <w:rPr>
          <w:rFonts w:ascii="Times New Roman" w:eastAsia="Times New Roman" w:hAnsi="Times New Roman" w:cs="Times New Roman"/>
          <w:sz w:val="24"/>
          <w:szCs w:val="24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Утвердить: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743A4A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1);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общеобразовательной организации, подлежащей </w:t>
      </w:r>
      <w:proofErr w:type="spellStart"/>
      <w:r w:rsidRPr="00743A4A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2);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743A4A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3);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743A4A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4);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743A4A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5);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743A4A">
        <w:rPr>
          <w:rFonts w:ascii="Times New Roman" w:eastAsia="Times New Roman" w:hAnsi="Times New Roman" w:cs="Times New Roman"/>
          <w:sz w:val="24"/>
          <w:szCs w:val="24"/>
        </w:rPr>
        <w:t>самообследованию</w:t>
      </w:r>
      <w:proofErr w:type="spellEnd"/>
      <w:r w:rsidRPr="00743A4A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6).</w:t>
      </w:r>
    </w:p>
    <w:p w:rsidR="00743A4A" w:rsidRPr="00743A4A" w:rsidRDefault="00743A4A" w:rsidP="00743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Министр</w:t>
      </w:r>
      <w:r w:rsidRPr="00743A4A">
        <w:rPr>
          <w:rFonts w:ascii="Times New Roman" w:eastAsia="Times New Roman" w:hAnsi="Times New Roman" w:cs="Times New Roman"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Д.В.ЛИВАНОВ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3A4A" w:rsidRPr="00743A4A" w:rsidRDefault="00743A4A" w:rsidP="00743A4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  <w:r w:rsidRPr="00743A4A">
        <w:rPr>
          <w:rFonts w:ascii="Times New Roman" w:eastAsia="Times New Roman" w:hAnsi="Times New Roman" w:cs="Times New Roman"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Утверждены</w:t>
      </w:r>
      <w:r w:rsidRPr="00743A4A">
        <w:rPr>
          <w:rFonts w:ascii="Times New Roman" w:eastAsia="Times New Roman" w:hAnsi="Times New Roman" w:cs="Times New Roman"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приказом Министерства образования</w:t>
      </w:r>
      <w:r w:rsidRPr="00743A4A">
        <w:rPr>
          <w:rFonts w:ascii="Times New Roman" w:eastAsia="Times New Roman" w:hAnsi="Times New Roman" w:cs="Times New Roman"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науки Российской Федерации</w:t>
      </w:r>
      <w:r w:rsidRPr="00743A4A">
        <w:rPr>
          <w:rFonts w:ascii="Times New Roman" w:eastAsia="Times New Roman" w:hAnsi="Times New Roman" w:cs="Times New Roman"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 10 декабря 2013 г. № 1324</w:t>
      </w:r>
    </w:p>
    <w:p w:rsidR="00743A4A" w:rsidRPr="00743A4A" w:rsidRDefault="00743A4A" w:rsidP="00743A4A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ПОКАЗАТЕЛИ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ДЕЯТЕЛЬНОСТИ ОБЩЕОБРАЗОВАТЕЛЬНОЙ ОРГАНИЗАЦИИ,</w:t>
      </w:r>
      <w:r w:rsidRPr="00743A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43A4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ПОДЛЕЖАЩЕЙ САМООБСЛЕДОВАНИЮ</w:t>
      </w:r>
    </w:p>
    <w:tbl>
      <w:tblPr>
        <w:tblW w:w="10712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3"/>
        <w:gridCol w:w="8079"/>
        <w:gridCol w:w="1560"/>
      </w:tblGrid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743A4A" w:rsidRPr="00743A4A" w:rsidTr="00743A4A">
        <w:tc>
          <w:tcPr>
            <w:tcW w:w="107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7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0" w:type="dxa"/>
              <w:left w:w="80" w:type="dxa"/>
              <w:bottom w:w="30" w:type="dxa"/>
              <w:right w:w="80" w:type="dxa"/>
            </w:tcMar>
            <w:hideMark/>
          </w:tcPr>
          <w:p w:rsidR="00743A4A" w:rsidRPr="00743A4A" w:rsidRDefault="00743A4A" w:rsidP="00743A4A">
            <w:pPr>
              <w:spacing w:after="0" w:line="240" w:lineRule="auto"/>
              <w:ind w:firstLine="19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A4A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43A4A" w:rsidRPr="00743A4A" w:rsidRDefault="00743A4A" w:rsidP="00743A4A">
      <w:pPr>
        <w:shd w:val="clear" w:color="auto" w:fill="FFFFFF"/>
        <w:spacing w:before="50" w:after="5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43A4A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743A4A" w:rsidRPr="00743A4A" w:rsidSect="00743A4A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4A"/>
    <w:rsid w:val="00315DDC"/>
    <w:rsid w:val="00645DED"/>
    <w:rsid w:val="006D30BD"/>
    <w:rsid w:val="00743A4A"/>
    <w:rsid w:val="00794F34"/>
    <w:rsid w:val="00C3724A"/>
    <w:rsid w:val="00C70C93"/>
    <w:rsid w:val="00CE175E"/>
    <w:rsid w:val="00D23F9A"/>
    <w:rsid w:val="00E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69164-3A08-491B-AD32-1D0C27D2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3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43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43A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3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A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3A4A"/>
  </w:style>
  <w:style w:type="character" w:styleId="a3">
    <w:name w:val="Hyperlink"/>
    <w:basedOn w:val="a0"/>
    <w:uiPriority w:val="99"/>
    <w:semiHidden/>
    <w:unhideWhenUsed/>
    <w:rsid w:val="00743A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A4A"/>
    <w:rPr>
      <w:color w:val="800080"/>
      <w:u w:val="single"/>
    </w:rPr>
  </w:style>
  <w:style w:type="paragraph" w:customStyle="1" w:styleId="normactprilozhenie">
    <w:name w:val="norm_act_prilozhenie"/>
    <w:basedOn w:val="a"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7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0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akty_pravitelstva_rf/postanovlenie-pravitelstva-rf-ot-03062013-no-466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9428-244F-4783-8164-C3F7DE27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ленова</cp:lastModifiedBy>
  <cp:revision>2</cp:revision>
  <cp:lastPrinted>2016-02-06T12:58:00Z</cp:lastPrinted>
  <dcterms:created xsi:type="dcterms:W3CDTF">2016-06-17T16:36:00Z</dcterms:created>
  <dcterms:modified xsi:type="dcterms:W3CDTF">2016-06-17T16:36:00Z</dcterms:modified>
</cp:coreProperties>
</file>